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ED09" w14:textId="59487F0A" w:rsidR="0009617C" w:rsidRDefault="003B50DB" w:rsidP="003B50DB">
      <w:pPr>
        <w:jc w:val="center"/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Rozdelenie múk a základný recept</w:t>
      </w:r>
    </w:p>
    <w:p w14:paraId="74E5F556" w14:textId="5E9150A2" w:rsidR="00F8208F" w:rsidRPr="00F8208F" w:rsidRDefault="00F8208F" w:rsidP="003B50D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Petra Tóthová</w:t>
      </w:r>
    </w:p>
    <w:p w14:paraId="0B06EF14" w14:textId="77777777" w:rsidR="006F66FA" w:rsidRPr="00F8208F" w:rsidRDefault="006F66FA" w:rsidP="003B50DB">
      <w:pPr>
        <w:jc w:val="center"/>
        <w:rPr>
          <w:rFonts w:cstheme="minorHAnsi"/>
          <w:b/>
          <w:bCs/>
          <w:sz w:val="24"/>
          <w:szCs w:val="24"/>
        </w:rPr>
      </w:pPr>
    </w:p>
    <w:p w14:paraId="5F7D958B" w14:textId="2B2F666B" w:rsidR="006F66FA" w:rsidRPr="00F8208F" w:rsidRDefault="006F66FA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Je naozaj veľa druhov bezlepkových múk, spisujem tie</w:t>
      </w:r>
      <w:r w:rsidR="00F8208F" w:rsidRPr="00F8208F">
        <w:rPr>
          <w:rFonts w:cstheme="minorHAnsi"/>
          <w:sz w:val="24"/>
          <w:szCs w:val="24"/>
        </w:rPr>
        <w:t>,</w:t>
      </w:r>
      <w:r w:rsidRPr="00F8208F">
        <w:rPr>
          <w:rFonts w:cstheme="minorHAnsi"/>
          <w:sz w:val="24"/>
          <w:szCs w:val="24"/>
        </w:rPr>
        <w:t xml:space="preserve"> ktoré používam najčastejšie. Samozrejme, je na Vás a Vašich preferenciách, či druhu výrobkov, ktorý chcete pripraviť, ktorú múku použite. </w:t>
      </w:r>
    </w:p>
    <w:p w14:paraId="386EDDA7" w14:textId="77777777" w:rsidR="006F66FA" w:rsidRPr="00F8208F" w:rsidRDefault="006F66FA" w:rsidP="006F66FA">
      <w:pPr>
        <w:rPr>
          <w:rFonts w:cstheme="minorHAnsi"/>
          <w:sz w:val="24"/>
          <w:szCs w:val="24"/>
        </w:rPr>
      </w:pPr>
    </w:p>
    <w:p w14:paraId="4ED3DD7B" w14:textId="0BC152D1" w:rsidR="003B50DB" w:rsidRPr="00F8208F" w:rsidRDefault="006F66FA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Základný recept</w:t>
      </w:r>
      <w:r w:rsidR="0030302C" w:rsidRPr="00F8208F">
        <w:rPr>
          <w:rFonts w:cstheme="minorHAnsi"/>
          <w:b/>
          <w:bCs/>
          <w:sz w:val="24"/>
          <w:szCs w:val="24"/>
        </w:rPr>
        <w:t xml:space="preserve"> pre sladké pečenie</w:t>
      </w:r>
      <w:r w:rsidRPr="00F8208F">
        <w:rPr>
          <w:rFonts w:cstheme="minorHAnsi"/>
          <w:b/>
          <w:bCs/>
          <w:sz w:val="24"/>
          <w:szCs w:val="24"/>
        </w:rPr>
        <w:t>:</w:t>
      </w:r>
    </w:p>
    <w:p w14:paraId="23682865" w14:textId="71AF1B0A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Viete si pripraviť vlastnú „odrazovú“ zmes, ktorú viete použiť v mnohých receptoch bezlepkového pečenia a prispôsobiť ju svojím potrebám. </w:t>
      </w:r>
    </w:p>
    <w:p w14:paraId="4D3F2160" w14:textId="15752ECE" w:rsidR="003B50DB" w:rsidRPr="00F8208F" w:rsidRDefault="003B50DB" w:rsidP="003B50DB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100 % škrobu</w:t>
      </w:r>
    </w:p>
    <w:p w14:paraId="1F4819F8" w14:textId="5CDFB825" w:rsidR="003B50DB" w:rsidRPr="00F8208F" w:rsidRDefault="003B50DB" w:rsidP="003B50DB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50 % „ľahšej“ múky</w:t>
      </w:r>
    </w:p>
    <w:p w14:paraId="45CFB41D" w14:textId="715A2701" w:rsidR="006F66FA" w:rsidRPr="00F8208F" w:rsidRDefault="003B50DB" w:rsidP="003B50DB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50 % „ťažšej“ múky</w:t>
      </w:r>
    </w:p>
    <w:p w14:paraId="31BBE73B" w14:textId="77777777" w:rsidR="003B50DB" w:rsidRPr="00F8208F" w:rsidRDefault="003B50DB" w:rsidP="003B50DB">
      <w:pPr>
        <w:rPr>
          <w:rFonts w:cstheme="minorHAnsi"/>
          <w:sz w:val="24"/>
          <w:szCs w:val="24"/>
        </w:rPr>
      </w:pPr>
    </w:p>
    <w:p w14:paraId="48972382" w14:textId="0B089859" w:rsidR="003B50DB" w:rsidRPr="00F8208F" w:rsidRDefault="003B50DB" w:rsidP="003B50DB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Škrob:</w:t>
      </w:r>
    </w:p>
    <w:p w14:paraId="29D2EFF9" w14:textId="79C2B68F" w:rsidR="003B50DB" w:rsidRPr="00F8208F" w:rsidRDefault="003B50DB" w:rsidP="003B50DB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Nevplývajú na chuť, ich úlohou je zabezpečiť</w:t>
      </w:r>
      <w:r w:rsidR="00F8208F">
        <w:rPr>
          <w:rFonts w:cstheme="minorHAnsi"/>
          <w:sz w:val="24"/>
          <w:szCs w:val="24"/>
        </w:rPr>
        <w:t>,</w:t>
      </w:r>
      <w:r w:rsidRPr="00F8208F">
        <w:rPr>
          <w:rFonts w:cstheme="minorHAnsi"/>
          <w:sz w:val="24"/>
          <w:szCs w:val="24"/>
        </w:rPr>
        <w:t xml:space="preserve"> aby boli výrobky mäkšie, nadýchanejšie a vzdušnejšie. </w:t>
      </w:r>
    </w:p>
    <w:p w14:paraId="3ACBF56C" w14:textId="50FF2406" w:rsidR="003B50DB" w:rsidRPr="00F8208F" w:rsidRDefault="003B50DB" w:rsidP="003B50D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Kukuričný</w:t>
      </w:r>
    </w:p>
    <w:p w14:paraId="308C3E9F" w14:textId="7430F254" w:rsidR="003B50DB" w:rsidRPr="00F8208F" w:rsidRDefault="003B50DB" w:rsidP="003B50D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Zemiakový</w:t>
      </w:r>
    </w:p>
    <w:p w14:paraId="2A23D63F" w14:textId="1BD9C8EE" w:rsidR="003B50DB" w:rsidRPr="00F8208F" w:rsidRDefault="003B50DB" w:rsidP="003B50D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F8208F">
        <w:rPr>
          <w:rFonts w:cstheme="minorHAnsi"/>
          <w:sz w:val="24"/>
          <w:szCs w:val="24"/>
        </w:rPr>
        <w:t>Tapiokový</w:t>
      </w:r>
      <w:proofErr w:type="spellEnd"/>
    </w:p>
    <w:p w14:paraId="0B21F83D" w14:textId="4EE74C77" w:rsidR="003B50DB" w:rsidRPr="00F8208F" w:rsidRDefault="006E399A" w:rsidP="003B50DB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Múka z koreňa </w:t>
      </w:r>
      <w:proofErr w:type="spellStart"/>
      <w:r w:rsidRPr="00F8208F">
        <w:rPr>
          <w:rFonts w:cstheme="minorHAnsi"/>
          <w:sz w:val="24"/>
          <w:szCs w:val="24"/>
        </w:rPr>
        <w:t>maranty</w:t>
      </w:r>
      <w:proofErr w:type="spellEnd"/>
      <w:r w:rsidRPr="00F8208F">
        <w:rPr>
          <w:rFonts w:cstheme="minorHAnsi"/>
          <w:sz w:val="24"/>
          <w:szCs w:val="24"/>
        </w:rPr>
        <w:t xml:space="preserve"> (</w:t>
      </w:r>
      <w:proofErr w:type="spellStart"/>
      <w:r w:rsidRPr="00F8208F">
        <w:rPr>
          <w:rFonts w:cstheme="minorHAnsi"/>
          <w:sz w:val="24"/>
          <w:szCs w:val="24"/>
        </w:rPr>
        <w:t>arrowroot</w:t>
      </w:r>
      <w:proofErr w:type="spellEnd"/>
      <w:r w:rsidRPr="00F8208F">
        <w:rPr>
          <w:rFonts w:cstheme="minorHAnsi"/>
          <w:sz w:val="24"/>
          <w:szCs w:val="24"/>
        </w:rPr>
        <w:t>)</w:t>
      </w:r>
    </w:p>
    <w:p w14:paraId="144BFEC9" w14:textId="77777777" w:rsidR="003B50DB" w:rsidRPr="00F8208F" w:rsidRDefault="003B50DB" w:rsidP="003B50DB">
      <w:pPr>
        <w:rPr>
          <w:rFonts w:cstheme="minorHAnsi"/>
          <w:sz w:val="24"/>
          <w:szCs w:val="24"/>
        </w:rPr>
      </w:pPr>
    </w:p>
    <w:p w14:paraId="24154115" w14:textId="628DC4CC" w:rsidR="003B50DB" w:rsidRPr="00F8208F" w:rsidRDefault="003B50DB" w:rsidP="003B50DB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„Ľahšie“ múky:</w:t>
      </w:r>
    </w:p>
    <w:p w14:paraId="2D0E430D" w14:textId="34CE67CA" w:rsidR="003B50DB" w:rsidRPr="00F8208F" w:rsidRDefault="003B50DB" w:rsidP="003B50DB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Až tak neovplyvňujú chuť, zabezpečujú vzdušnejšie cesto a štruktúru. Aj keď veľmi malá elasticita, </w:t>
      </w:r>
      <w:r w:rsidR="006F66FA" w:rsidRPr="00F8208F">
        <w:rPr>
          <w:rFonts w:cstheme="minorHAnsi"/>
          <w:sz w:val="24"/>
          <w:szCs w:val="24"/>
        </w:rPr>
        <w:t xml:space="preserve">sa snaží zabrániť aby boli produkty príliš krehké a rozpadali sa. </w:t>
      </w:r>
    </w:p>
    <w:p w14:paraId="0E854023" w14:textId="14658B70" w:rsidR="006F66FA" w:rsidRPr="00F8208F" w:rsidRDefault="006F66F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Hnedá – celozrnná ryžová múka</w:t>
      </w:r>
    </w:p>
    <w:p w14:paraId="080B4F18" w14:textId="4943985E" w:rsidR="006F66FA" w:rsidRPr="00F8208F" w:rsidRDefault="006E399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Pšenová múka - Múka z prosa</w:t>
      </w:r>
    </w:p>
    <w:p w14:paraId="09AE9BF1" w14:textId="77777777" w:rsidR="006F66FA" w:rsidRPr="00F8208F" w:rsidRDefault="006F66FA" w:rsidP="006F66FA">
      <w:pPr>
        <w:rPr>
          <w:rFonts w:cstheme="minorHAnsi"/>
          <w:sz w:val="24"/>
          <w:szCs w:val="24"/>
        </w:rPr>
      </w:pPr>
    </w:p>
    <w:p w14:paraId="6BDB0C79" w14:textId="14FEAFE5" w:rsidR="006F66FA" w:rsidRPr="00F8208F" w:rsidRDefault="006F66FA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„Ťažšie“ múky:</w:t>
      </w:r>
    </w:p>
    <w:p w14:paraId="0D670D88" w14:textId="162741A6" w:rsidR="006F66FA" w:rsidRPr="00F8208F" w:rsidRDefault="006F66FA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Zabezpečujú hrubší a pevnejšiu štruktúru produktu, ale majú intenzívnu chuť. </w:t>
      </w:r>
    </w:p>
    <w:p w14:paraId="1FDA4E68" w14:textId="18690635" w:rsidR="006F66FA" w:rsidRPr="00F8208F" w:rsidRDefault="006E399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F8208F">
        <w:rPr>
          <w:rFonts w:cstheme="minorHAnsi"/>
          <w:sz w:val="24"/>
          <w:szCs w:val="24"/>
        </w:rPr>
        <w:t>Čiroková</w:t>
      </w:r>
      <w:proofErr w:type="spellEnd"/>
      <w:r w:rsidRPr="00F8208F">
        <w:rPr>
          <w:rFonts w:cstheme="minorHAnsi"/>
          <w:sz w:val="24"/>
          <w:szCs w:val="24"/>
        </w:rPr>
        <w:t xml:space="preserve"> múka</w:t>
      </w:r>
    </w:p>
    <w:p w14:paraId="2D3BCA4A" w14:textId="1A8721B5" w:rsidR="006F66FA" w:rsidRPr="00F8208F" w:rsidRDefault="006E399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Pohánková múka</w:t>
      </w:r>
    </w:p>
    <w:p w14:paraId="3286C6C8" w14:textId="4077373A" w:rsidR="006F66FA" w:rsidRPr="00F8208F" w:rsidRDefault="006F66F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F8208F">
        <w:rPr>
          <w:rFonts w:cstheme="minorHAnsi"/>
          <w:sz w:val="24"/>
          <w:szCs w:val="24"/>
        </w:rPr>
        <w:t>Teffová</w:t>
      </w:r>
      <w:proofErr w:type="spellEnd"/>
      <w:r w:rsidRPr="00F8208F">
        <w:rPr>
          <w:rFonts w:cstheme="minorHAnsi"/>
          <w:sz w:val="24"/>
          <w:szCs w:val="24"/>
        </w:rPr>
        <w:t xml:space="preserve"> múka</w:t>
      </w:r>
    </w:p>
    <w:p w14:paraId="4D219F6C" w14:textId="56CFD012" w:rsidR="006F66FA" w:rsidRPr="00F8208F" w:rsidRDefault="006F66F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lastRenderedPageBreak/>
        <w:t>Kukuričná múka (nie škrob)</w:t>
      </w:r>
    </w:p>
    <w:p w14:paraId="068B0CA9" w14:textId="26C672A8" w:rsidR="006F66FA" w:rsidRPr="00F8208F" w:rsidRDefault="006F66F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Múka z ovsených vločiek </w:t>
      </w:r>
    </w:p>
    <w:p w14:paraId="1E6BFF09" w14:textId="60A01FCE" w:rsidR="006F66FA" w:rsidRPr="00F8208F" w:rsidRDefault="006F66FA" w:rsidP="006F66FA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Múka z quinoy </w:t>
      </w:r>
    </w:p>
    <w:p w14:paraId="6A91D8E7" w14:textId="77777777" w:rsidR="006F66FA" w:rsidRPr="00F8208F" w:rsidRDefault="006F66FA" w:rsidP="006F66FA">
      <w:pPr>
        <w:rPr>
          <w:rFonts w:cstheme="minorHAnsi"/>
          <w:sz w:val="24"/>
          <w:szCs w:val="24"/>
        </w:rPr>
      </w:pPr>
    </w:p>
    <w:p w14:paraId="692B8BBB" w14:textId="7EFE1EFF" w:rsidR="006F66FA" w:rsidRPr="00F8208F" w:rsidRDefault="006F66FA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Všetky múky musia byť na jemno</w:t>
      </w:r>
      <w:r w:rsidR="00F8208F">
        <w:rPr>
          <w:rFonts w:cstheme="minorHAnsi"/>
          <w:sz w:val="24"/>
          <w:szCs w:val="24"/>
        </w:rPr>
        <w:t>,</w:t>
      </w:r>
      <w:r w:rsidRPr="00F8208F">
        <w:rPr>
          <w:rFonts w:cstheme="minorHAnsi"/>
          <w:sz w:val="24"/>
          <w:szCs w:val="24"/>
        </w:rPr>
        <w:t xml:space="preserve"> do hladka mleté.</w:t>
      </w:r>
    </w:p>
    <w:p w14:paraId="482199B4" w14:textId="77777777" w:rsidR="006F66FA" w:rsidRPr="00F8208F" w:rsidRDefault="006F66FA" w:rsidP="006F66FA">
      <w:pPr>
        <w:rPr>
          <w:rFonts w:cstheme="minorHAnsi"/>
          <w:sz w:val="24"/>
          <w:szCs w:val="24"/>
        </w:rPr>
      </w:pPr>
    </w:p>
    <w:p w14:paraId="7C06F0A4" w14:textId="30A0890A" w:rsidR="006F66FA" w:rsidRPr="00F8208F" w:rsidRDefault="00804D86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Orechové</w:t>
      </w:r>
      <w:r w:rsidR="006F66FA" w:rsidRPr="00F8208F">
        <w:rPr>
          <w:rFonts w:cstheme="minorHAnsi"/>
          <w:b/>
          <w:bCs/>
          <w:sz w:val="24"/>
          <w:szCs w:val="24"/>
        </w:rPr>
        <w:t xml:space="preserve"> múky:</w:t>
      </w:r>
    </w:p>
    <w:p w14:paraId="7848C4AD" w14:textId="3156AA96" w:rsidR="006F66FA" w:rsidRPr="00F8208F" w:rsidRDefault="006F66FA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Nedá mi nespomenúť dve múky, ktoré sa </w:t>
      </w:r>
      <w:r w:rsidR="005F14DB" w:rsidRPr="00F8208F">
        <w:rPr>
          <w:rFonts w:cstheme="minorHAnsi"/>
          <w:sz w:val="24"/>
          <w:szCs w:val="24"/>
        </w:rPr>
        <w:t>často v pečení používajú. Ale pri klasickom bezlepkovom pečení ich nemiešam do základného mixu.</w:t>
      </w:r>
    </w:p>
    <w:p w14:paraId="58D4FBB8" w14:textId="6C2E2471" w:rsidR="005F14DB" w:rsidRPr="00F8208F" w:rsidRDefault="005F14DB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Mandľová:</w:t>
      </w:r>
    </w:p>
    <w:p w14:paraId="42221317" w14:textId="3DF59812" w:rsidR="005F14DB" w:rsidRPr="00F8208F" w:rsidRDefault="005F14DB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Pomáha </w:t>
      </w:r>
      <w:r w:rsidR="00804D86" w:rsidRPr="00F8208F">
        <w:rPr>
          <w:rFonts w:cstheme="minorHAnsi"/>
          <w:sz w:val="24"/>
          <w:szCs w:val="24"/>
        </w:rPr>
        <w:t xml:space="preserve">udržať produkty dlhšie vláčne. Dodáva produktom lahodnejšiu chuť. </w:t>
      </w:r>
    </w:p>
    <w:p w14:paraId="1AF20D4E" w14:textId="7898D595" w:rsidR="00804D86" w:rsidRPr="00F8208F" w:rsidRDefault="00804D86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Kokosová:</w:t>
      </w:r>
    </w:p>
    <w:p w14:paraId="386E0B70" w14:textId="422964FA" w:rsidR="00804D86" w:rsidRPr="00F8208F" w:rsidRDefault="00804D86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Viaže na seba oveľa viacej tekutiny a pridáva intenzívnu kokosovú chuť. Ja osobne sa jej snažím vyhnúť. </w:t>
      </w:r>
    </w:p>
    <w:p w14:paraId="107006C7" w14:textId="77777777" w:rsidR="00804D86" w:rsidRPr="00F8208F" w:rsidRDefault="00804D86" w:rsidP="006F66FA">
      <w:pPr>
        <w:rPr>
          <w:rFonts w:cstheme="minorHAnsi"/>
          <w:sz w:val="24"/>
          <w:szCs w:val="24"/>
        </w:rPr>
      </w:pPr>
    </w:p>
    <w:p w14:paraId="6C141829" w14:textId="4EDB9F33" w:rsidR="006E399A" w:rsidRPr="00F8208F" w:rsidRDefault="006E399A" w:rsidP="006F66FA">
      <w:pPr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Spojivá</w:t>
      </w:r>
      <w:r w:rsidR="00383881" w:rsidRPr="00F8208F">
        <w:rPr>
          <w:rFonts w:cstheme="minorHAnsi"/>
          <w:b/>
          <w:bCs/>
          <w:sz w:val="24"/>
          <w:szCs w:val="24"/>
        </w:rPr>
        <w:t xml:space="preserve"> – „Tmel“</w:t>
      </w:r>
    </w:p>
    <w:p w14:paraId="5BF015F2" w14:textId="46F8CF92" w:rsidR="006E399A" w:rsidRPr="00F8208F" w:rsidRDefault="00F8208F" w:rsidP="006F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Spojivá p</w:t>
      </w:r>
      <w:r w:rsidR="006E399A" w:rsidRPr="00F8208F">
        <w:rPr>
          <w:rFonts w:cstheme="minorHAnsi"/>
          <w:sz w:val="24"/>
          <w:szCs w:val="24"/>
        </w:rPr>
        <w:t xml:space="preserve">omáhajú a zabezpečujú elasticitu a flexibilitu bezlepkových produktov.  Podľa potrieb sa ich použitie </w:t>
      </w:r>
      <w:r w:rsidR="006E2827" w:rsidRPr="00F8208F">
        <w:rPr>
          <w:rFonts w:cstheme="minorHAnsi"/>
          <w:sz w:val="24"/>
          <w:szCs w:val="24"/>
        </w:rPr>
        <w:t xml:space="preserve">upravuje. </w:t>
      </w:r>
      <w:r w:rsidR="006E399A" w:rsidRPr="00F8208F">
        <w:rPr>
          <w:rFonts w:cstheme="minorHAnsi"/>
          <w:sz w:val="24"/>
          <w:szCs w:val="24"/>
        </w:rPr>
        <w:t xml:space="preserve">Je opäť viacero druhov, ale zo skúseností najčastejšie používam </w:t>
      </w:r>
      <w:r w:rsidR="006E2827" w:rsidRPr="00F8208F">
        <w:rPr>
          <w:rFonts w:cstheme="minorHAnsi"/>
          <w:sz w:val="24"/>
          <w:szCs w:val="24"/>
        </w:rPr>
        <w:t>dve, na ktoré sa môžem spoľahnúť.</w:t>
      </w:r>
    </w:p>
    <w:p w14:paraId="371EAF79" w14:textId="77777777" w:rsidR="006E2827" w:rsidRPr="00F8208F" w:rsidRDefault="006E2827" w:rsidP="006F66FA">
      <w:pPr>
        <w:rPr>
          <w:rFonts w:cstheme="minorHAnsi"/>
          <w:sz w:val="24"/>
          <w:szCs w:val="24"/>
        </w:rPr>
      </w:pPr>
    </w:p>
    <w:p w14:paraId="0BDC9219" w14:textId="69AD1A51" w:rsidR="006E2827" w:rsidRPr="00F8208F" w:rsidRDefault="006E2827" w:rsidP="006F66FA">
      <w:pPr>
        <w:rPr>
          <w:rFonts w:cstheme="minorHAnsi"/>
          <w:b/>
          <w:bCs/>
          <w:sz w:val="24"/>
          <w:szCs w:val="24"/>
        </w:rPr>
      </w:pPr>
      <w:proofErr w:type="spellStart"/>
      <w:r w:rsidRPr="00F8208F">
        <w:rPr>
          <w:rFonts w:cstheme="minorHAnsi"/>
          <w:b/>
          <w:bCs/>
          <w:sz w:val="24"/>
          <w:szCs w:val="24"/>
        </w:rPr>
        <w:t>Xantanová</w:t>
      </w:r>
      <w:proofErr w:type="spellEnd"/>
      <w:r w:rsidRPr="00F8208F">
        <w:rPr>
          <w:rFonts w:cstheme="minorHAnsi"/>
          <w:b/>
          <w:bCs/>
          <w:sz w:val="24"/>
          <w:szCs w:val="24"/>
        </w:rPr>
        <w:t xml:space="preserve"> guma:</w:t>
      </w:r>
    </w:p>
    <w:p w14:paraId="28F903B9" w14:textId="04E28C1C" w:rsidR="000F35BD" w:rsidRPr="00F8208F" w:rsidRDefault="00F8208F" w:rsidP="006F66F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Xantanová</w:t>
      </w:r>
      <w:proofErr w:type="spellEnd"/>
      <w:r>
        <w:rPr>
          <w:rFonts w:cstheme="minorHAnsi"/>
          <w:sz w:val="24"/>
          <w:szCs w:val="24"/>
        </w:rPr>
        <w:t xml:space="preserve"> guma vytvára v</w:t>
      </w:r>
      <w:r w:rsidR="006E2827" w:rsidRPr="00F8208F">
        <w:rPr>
          <w:rFonts w:cstheme="minorHAnsi"/>
          <w:sz w:val="24"/>
          <w:szCs w:val="24"/>
        </w:rPr>
        <w:t xml:space="preserve"> bezlepkových cestách </w:t>
      </w:r>
      <w:r w:rsidR="006E2827" w:rsidRPr="00F8208F">
        <w:rPr>
          <w:rFonts w:cstheme="minorHAnsi"/>
          <w:b/>
          <w:bCs/>
          <w:sz w:val="24"/>
          <w:szCs w:val="24"/>
        </w:rPr>
        <w:t>viskóznu sieť</w:t>
      </w:r>
      <w:r w:rsidR="006E2827" w:rsidRPr="00F8208F">
        <w:rPr>
          <w:rFonts w:cstheme="minorHAnsi"/>
          <w:sz w:val="24"/>
          <w:szCs w:val="24"/>
        </w:rPr>
        <w:t xml:space="preserve">, ktorá drží cesto pokope a bráni drobeniu. Dá sa použiť nielen v pečení, ale aj pri príprave krémov. Snaží sa nahradiť lepok a jeho pružnosť. </w:t>
      </w:r>
    </w:p>
    <w:p w14:paraId="7909F204" w14:textId="1B33AD01" w:rsidR="000F35BD" w:rsidRPr="00F8208F" w:rsidRDefault="006E2827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Podobné vlastnosti má aj </w:t>
      </w:r>
      <w:proofErr w:type="spellStart"/>
      <w:r w:rsidRPr="00F8208F">
        <w:rPr>
          <w:rFonts w:cstheme="minorHAnsi"/>
          <w:sz w:val="24"/>
          <w:szCs w:val="24"/>
        </w:rPr>
        <w:t>guarová</w:t>
      </w:r>
      <w:proofErr w:type="spellEnd"/>
      <w:r w:rsidRPr="00F8208F">
        <w:rPr>
          <w:rFonts w:cstheme="minorHAnsi"/>
          <w:sz w:val="24"/>
          <w:szCs w:val="24"/>
        </w:rPr>
        <w:t xml:space="preserve"> guma, nemá však až také excelentné vlastnosti</w:t>
      </w:r>
      <w:r w:rsidR="000F35BD" w:rsidRPr="00F8208F">
        <w:rPr>
          <w:rFonts w:cstheme="minorHAnsi"/>
          <w:sz w:val="24"/>
          <w:szCs w:val="24"/>
        </w:rPr>
        <w:t xml:space="preserve"> pre bezlepkové produkty. Ale dá sa použiť ako dobrá náhrada, hlavne pre tých</w:t>
      </w:r>
      <w:r w:rsidR="00F8208F">
        <w:rPr>
          <w:rFonts w:cstheme="minorHAnsi"/>
          <w:sz w:val="24"/>
          <w:szCs w:val="24"/>
        </w:rPr>
        <w:t>, ktorí</w:t>
      </w:r>
      <w:r w:rsidR="000F35BD" w:rsidRPr="00F8208F">
        <w:rPr>
          <w:rFonts w:cstheme="minorHAnsi"/>
          <w:sz w:val="24"/>
          <w:szCs w:val="24"/>
        </w:rPr>
        <w:t xml:space="preserve"> majú alergiu na kukuricu alebo sóju. Nahrádzajú sa 1:1. </w:t>
      </w:r>
    </w:p>
    <w:p w14:paraId="505200EA" w14:textId="7F1EFA74" w:rsidR="000F35BD" w:rsidRPr="00F8208F" w:rsidRDefault="000F35BD" w:rsidP="006F66FA">
      <w:pPr>
        <w:rPr>
          <w:rFonts w:cstheme="minorHAnsi"/>
          <w:sz w:val="24"/>
          <w:szCs w:val="24"/>
        </w:rPr>
      </w:pPr>
      <w:proofErr w:type="spellStart"/>
      <w:r w:rsidRPr="00F8208F">
        <w:rPr>
          <w:rFonts w:cstheme="minorHAnsi"/>
          <w:sz w:val="24"/>
          <w:szCs w:val="24"/>
        </w:rPr>
        <w:t>Xantanová</w:t>
      </w:r>
      <w:proofErr w:type="spellEnd"/>
      <w:r w:rsidRPr="00F8208F">
        <w:rPr>
          <w:rFonts w:cstheme="minorHAnsi"/>
          <w:sz w:val="24"/>
          <w:szCs w:val="24"/>
        </w:rPr>
        <w:t xml:space="preserve"> guma je ideálna do cukrárenských výrobkov, ktoré potrebujú vysokú elasticitu, ako napríklad roláda. </w:t>
      </w:r>
    </w:p>
    <w:p w14:paraId="391FBC2B" w14:textId="7A570E6F" w:rsidR="000F35BD" w:rsidRPr="00F8208F" w:rsidRDefault="00F8208F" w:rsidP="006F66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Považujeme ju</w:t>
      </w:r>
      <w:r w:rsidR="000F35BD" w:rsidRPr="00F8208F">
        <w:rPr>
          <w:rFonts w:cstheme="minorHAnsi"/>
          <w:sz w:val="24"/>
          <w:szCs w:val="24"/>
        </w:rPr>
        <w:t xml:space="preserve"> za suchú surovinu.</w:t>
      </w:r>
      <w:r w:rsidR="00AC769E" w:rsidRPr="00F8208F">
        <w:rPr>
          <w:rFonts w:cstheme="minorHAnsi"/>
          <w:sz w:val="24"/>
          <w:szCs w:val="24"/>
        </w:rPr>
        <w:t xml:space="preserve"> Podľa druhu výrobku a jeho požadovanej elasticite sa pridáva na 120 g našej bezlepkovej múčnej zmesi ¼ - ¾ čajovej lyžičky. </w:t>
      </w:r>
    </w:p>
    <w:p w14:paraId="03E361B5" w14:textId="77777777" w:rsidR="000F35BD" w:rsidRDefault="000F35BD" w:rsidP="006F66FA">
      <w:pPr>
        <w:rPr>
          <w:rFonts w:cstheme="minorHAnsi"/>
          <w:sz w:val="24"/>
          <w:szCs w:val="24"/>
        </w:rPr>
      </w:pPr>
    </w:p>
    <w:p w14:paraId="20F19B7F" w14:textId="77777777" w:rsidR="00F8208F" w:rsidRPr="00F8208F" w:rsidRDefault="00F8208F" w:rsidP="006F66FA">
      <w:pPr>
        <w:rPr>
          <w:rFonts w:cstheme="minorHAnsi"/>
          <w:sz w:val="24"/>
          <w:szCs w:val="24"/>
        </w:rPr>
      </w:pPr>
    </w:p>
    <w:p w14:paraId="2F9B7B3C" w14:textId="5879AA17" w:rsidR="000F35BD" w:rsidRPr="00F8208F" w:rsidRDefault="000F35BD" w:rsidP="006F66FA">
      <w:pPr>
        <w:rPr>
          <w:rFonts w:cstheme="minorHAnsi"/>
          <w:b/>
          <w:bCs/>
          <w:sz w:val="24"/>
          <w:szCs w:val="24"/>
        </w:rPr>
      </w:pPr>
      <w:proofErr w:type="spellStart"/>
      <w:r w:rsidRPr="00F8208F">
        <w:rPr>
          <w:rFonts w:cstheme="minorHAnsi"/>
          <w:b/>
          <w:bCs/>
          <w:sz w:val="24"/>
          <w:szCs w:val="24"/>
        </w:rPr>
        <w:lastRenderedPageBreak/>
        <w:t>Psyllium</w:t>
      </w:r>
      <w:proofErr w:type="spellEnd"/>
      <w:r w:rsidRPr="00F8208F">
        <w:rPr>
          <w:rFonts w:cstheme="minorHAnsi"/>
          <w:b/>
          <w:bCs/>
          <w:sz w:val="24"/>
          <w:szCs w:val="24"/>
        </w:rPr>
        <w:t xml:space="preserve"> :</w:t>
      </w:r>
    </w:p>
    <w:p w14:paraId="7BB7E12D" w14:textId="5606054E" w:rsidR="000F35BD" w:rsidRPr="00F8208F" w:rsidRDefault="00F8208F" w:rsidP="006F66F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Psyllium</w:t>
      </w:r>
      <w:proofErr w:type="spellEnd"/>
      <w:r>
        <w:rPr>
          <w:rFonts w:cstheme="minorHAnsi"/>
          <w:sz w:val="24"/>
          <w:szCs w:val="24"/>
        </w:rPr>
        <w:t xml:space="preserve"> sú t</w:t>
      </w:r>
      <w:r w:rsidR="000F35BD" w:rsidRPr="00F8208F">
        <w:rPr>
          <w:rFonts w:cstheme="minorHAnsi"/>
          <w:sz w:val="24"/>
          <w:szCs w:val="24"/>
        </w:rPr>
        <w:t xml:space="preserve">echnicky „šupky“ zo skorocelu indického. </w:t>
      </w:r>
    </w:p>
    <w:p w14:paraId="4F5DA05F" w14:textId="4E5AA53A" w:rsidR="000F35BD" w:rsidRPr="00F8208F" w:rsidRDefault="000F35BD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Vysoko viaže vodu a vytvára pružnú </w:t>
      </w:r>
      <w:proofErr w:type="spellStart"/>
      <w:r w:rsidRPr="00F8208F">
        <w:rPr>
          <w:rFonts w:cstheme="minorHAnsi"/>
          <w:sz w:val="24"/>
          <w:szCs w:val="24"/>
        </w:rPr>
        <w:t>g</w:t>
      </w:r>
      <w:r w:rsidR="00F8208F">
        <w:rPr>
          <w:rFonts w:cstheme="minorHAnsi"/>
          <w:sz w:val="24"/>
          <w:szCs w:val="24"/>
        </w:rPr>
        <w:t>é</w:t>
      </w:r>
      <w:r w:rsidRPr="00F8208F">
        <w:rPr>
          <w:rFonts w:cstheme="minorHAnsi"/>
          <w:sz w:val="24"/>
          <w:szCs w:val="24"/>
        </w:rPr>
        <w:t>lovitú</w:t>
      </w:r>
      <w:proofErr w:type="spellEnd"/>
      <w:r w:rsidRPr="00F8208F">
        <w:rPr>
          <w:rFonts w:cstheme="minorHAnsi"/>
          <w:sz w:val="24"/>
          <w:szCs w:val="24"/>
        </w:rPr>
        <w:t xml:space="preserve"> hmotu. Tiež sa snaží nahradiť lepok a jeho pružnosť</w:t>
      </w:r>
      <w:r w:rsidR="00AC769E" w:rsidRPr="00F8208F">
        <w:rPr>
          <w:rFonts w:cstheme="minorHAnsi"/>
          <w:sz w:val="24"/>
          <w:szCs w:val="24"/>
        </w:rPr>
        <w:t xml:space="preserve">, ideálne pri príprave chleba. </w:t>
      </w:r>
    </w:p>
    <w:p w14:paraId="10394C41" w14:textId="77777777" w:rsidR="00AC769E" w:rsidRPr="00F8208F" w:rsidRDefault="00AC769E" w:rsidP="006F66FA">
      <w:pPr>
        <w:rPr>
          <w:rFonts w:cstheme="minorHAnsi"/>
          <w:sz w:val="24"/>
          <w:szCs w:val="24"/>
        </w:rPr>
      </w:pPr>
    </w:p>
    <w:p w14:paraId="249E18A0" w14:textId="4FD43AD4" w:rsidR="00AC769E" w:rsidRPr="00F8208F" w:rsidRDefault="00AC769E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Ostatné spojivá ako </w:t>
      </w:r>
      <w:proofErr w:type="spellStart"/>
      <w:r w:rsidRPr="00F8208F">
        <w:rPr>
          <w:rFonts w:cstheme="minorHAnsi"/>
          <w:sz w:val="24"/>
          <w:szCs w:val="24"/>
        </w:rPr>
        <w:t>chia</w:t>
      </w:r>
      <w:proofErr w:type="spellEnd"/>
      <w:r w:rsidRPr="00F8208F">
        <w:rPr>
          <w:rFonts w:cstheme="minorHAnsi"/>
          <w:sz w:val="24"/>
          <w:szCs w:val="24"/>
        </w:rPr>
        <w:t xml:space="preserve"> </w:t>
      </w:r>
      <w:proofErr w:type="spellStart"/>
      <w:r w:rsidRPr="00F8208F">
        <w:rPr>
          <w:rFonts w:cstheme="minorHAnsi"/>
          <w:sz w:val="24"/>
          <w:szCs w:val="24"/>
        </w:rPr>
        <w:t>semianka</w:t>
      </w:r>
      <w:proofErr w:type="spellEnd"/>
      <w:r w:rsidR="00F8208F">
        <w:rPr>
          <w:rFonts w:cstheme="minorHAnsi"/>
          <w:sz w:val="24"/>
          <w:szCs w:val="24"/>
        </w:rPr>
        <w:t xml:space="preserve"> či</w:t>
      </w:r>
      <w:r w:rsidRPr="00F8208F">
        <w:rPr>
          <w:rFonts w:cstheme="minorHAnsi"/>
          <w:sz w:val="24"/>
          <w:szCs w:val="24"/>
        </w:rPr>
        <w:t xml:space="preserve"> ľanové semienka sa dajú v určitých prípadoch použiť, ale také vlastnosti </w:t>
      </w:r>
      <w:r w:rsidR="0030302C" w:rsidRPr="00F8208F">
        <w:rPr>
          <w:rFonts w:cstheme="minorHAnsi"/>
          <w:sz w:val="24"/>
          <w:szCs w:val="24"/>
        </w:rPr>
        <w:t xml:space="preserve">ako má </w:t>
      </w:r>
      <w:proofErr w:type="spellStart"/>
      <w:r w:rsidR="0030302C" w:rsidRPr="00F8208F">
        <w:rPr>
          <w:rFonts w:cstheme="minorHAnsi"/>
          <w:sz w:val="24"/>
          <w:szCs w:val="24"/>
        </w:rPr>
        <w:t>xantanová</w:t>
      </w:r>
      <w:proofErr w:type="spellEnd"/>
      <w:r w:rsidR="0030302C" w:rsidRPr="00F8208F">
        <w:rPr>
          <w:rFonts w:cstheme="minorHAnsi"/>
          <w:sz w:val="24"/>
          <w:szCs w:val="24"/>
        </w:rPr>
        <w:t xml:space="preserve"> guma a</w:t>
      </w:r>
      <w:r w:rsidR="00F8208F">
        <w:rPr>
          <w:rFonts w:cstheme="minorHAnsi"/>
          <w:sz w:val="24"/>
          <w:szCs w:val="24"/>
        </w:rPr>
        <w:t> </w:t>
      </w:r>
      <w:proofErr w:type="spellStart"/>
      <w:r w:rsidR="0030302C" w:rsidRPr="00F8208F">
        <w:rPr>
          <w:rFonts w:cstheme="minorHAnsi"/>
          <w:sz w:val="24"/>
          <w:szCs w:val="24"/>
        </w:rPr>
        <w:t>psyllium</w:t>
      </w:r>
      <w:proofErr w:type="spellEnd"/>
      <w:r w:rsidR="00F8208F">
        <w:rPr>
          <w:rFonts w:cstheme="minorHAnsi"/>
          <w:sz w:val="24"/>
          <w:szCs w:val="24"/>
        </w:rPr>
        <w:t>,</w:t>
      </w:r>
      <w:r w:rsidR="0030302C" w:rsidRPr="00F8208F">
        <w:rPr>
          <w:rFonts w:cstheme="minorHAnsi"/>
          <w:sz w:val="24"/>
          <w:szCs w:val="24"/>
        </w:rPr>
        <w:t xml:space="preserve"> žiaľ nemajú. </w:t>
      </w:r>
    </w:p>
    <w:p w14:paraId="554444D2" w14:textId="1BE1B700" w:rsidR="006E2827" w:rsidRPr="00F8208F" w:rsidRDefault="006E2827" w:rsidP="006F66FA">
      <w:pPr>
        <w:rPr>
          <w:rFonts w:cstheme="minorHAnsi"/>
          <w:sz w:val="24"/>
          <w:szCs w:val="24"/>
        </w:rPr>
      </w:pPr>
    </w:p>
    <w:p w14:paraId="10680FD4" w14:textId="77777777" w:rsidR="006F66FA" w:rsidRPr="00F8208F" w:rsidRDefault="006F66FA" w:rsidP="006F66FA">
      <w:pPr>
        <w:rPr>
          <w:rFonts w:cstheme="minorHAnsi"/>
          <w:sz w:val="24"/>
          <w:szCs w:val="24"/>
        </w:rPr>
      </w:pPr>
    </w:p>
    <w:p w14:paraId="409748E0" w14:textId="4639973A" w:rsidR="0030302C" w:rsidRDefault="0030302C" w:rsidP="0030302C">
      <w:pPr>
        <w:jc w:val="center"/>
        <w:rPr>
          <w:rFonts w:cstheme="minorHAnsi"/>
          <w:b/>
          <w:bCs/>
          <w:sz w:val="24"/>
          <w:szCs w:val="24"/>
        </w:rPr>
      </w:pPr>
      <w:r w:rsidRPr="00F8208F">
        <w:rPr>
          <w:rFonts w:cstheme="minorHAnsi"/>
          <w:b/>
          <w:bCs/>
          <w:sz w:val="24"/>
          <w:szCs w:val="24"/>
        </w:rPr>
        <w:t>Bezlepková vanilková roláda</w:t>
      </w:r>
    </w:p>
    <w:p w14:paraId="16FBCA4D" w14:textId="77777777" w:rsidR="00F8208F" w:rsidRPr="00F8208F" w:rsidRDefault="00F8208F" w:rsidP="00F8208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Petra Tóthová</w:t>
      </w:r>
    </w:p>
    <w:p w14:paraId="658D2E75" w14:textId="273E77DA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4 vajíčka izbovej teploty</w:t>
      </w:r>
    </w:p>
    <w:p w14:paraId="6EC3DE69" w14:textId="77F07B9C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150 g cukru krupica</w:t>
      </w:r>
    </w:p>
    <w:p w14:paraId="5802E49B" w14:textId="4D38973B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Vanilka</w:t>
      </w:r>
    </w:p>
    <w:p w14:paraId="28BD85EE" w14:textId="50E27884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27 g rozpusteného masla</w:t>
      </w:r>
    </w:p>
    <w:p w14:paraId="09963AF5" w14:textId="42504348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28 g slnečnicového oleja</w:t>
      </w:r>
    </w:p>
    <w:p w14:paraId="45401141" w14:textId="6531CF94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55 g kukuričného škrobu (50</w:t>
      </w:r>
      <w:r w:rsidR="003432F3">
        <w:rPr>
          <w:rFonts w:cstheme="minorHAnsi"/>
          <w:sz w:val="24"/>
          <w:szCs w:val="24"/>
        </w:rPr>
        <w:t xml:space="preserve"> </w:t>
      </w:r>
      <w:r w:rsidRPr="00F8208F">
        <w:rPr>
          <w:rFonts w:cstheme="minorHAnsi"/>
          <w:sz w:val="24"/>
          <w:szCs w:val="24"/>
        </w:rPr>
        <w:t>% z celkového objemu bezlepkovej zmesi múky)</w:t>
      </w:r>
    </w:p>
    <w:p w14:paraId="3FE52D12" w14:textId="55FEEA79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22,5 g hnedej hladkej ryžovej múky</w:t>
      </w:r>
    </w:p>
    <w:p w14:paraId="442AAF5A" w14:textId="5BA7F774" w:rsidR="0030302C" w:rsidRPr="00F8208F" w:rsidRDefault="0030302C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22,5 g </w:t>
      </w:r>
      <w:proofErr w:type="spellStart"/>
      <w:r w:rsidRPr="00F8208F">
        <w:rPr>
          <w:rFonts w:cstheme="minorHAnsi"/>
          <w:sz w:val="24"/>
          <w:szCs w:val="24"/>
        </w:rPr>
        <w:t>teffovej</w:t>
      </w:r>
      <w:proofErr w:type="spellEnd"/>
      <w:r w:rsidRPr="00F8208F">
        <w:rPr>
          <w:rFonts w:cstheme="minorHAnsi"/>
          <w:sz w:val="24"/>
          <w:szCs w:val="24"/>
        </w:rPr>
        <w:t xml:space="preserve"> múky</w:t>
      </w:r>
    </w:p>
    <w:p w14:paraId="37563CE0" w14:textId="74380825" w:rsidR="0030302C" w:rsidRPr="00F8208F" w:rsidRDefault="00383881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¾ </w:t>
      </w:r>
      <w:proofErr w:type="spellStart"/>
      <w:r w:rsidRPr="00F8208F">
        <w:rPr>
          <w:rFonts w:cstheme="minorHAnsi"/>
          <w:sz w:val="24"/>
          <w:szCs w:val="24"/>
        </w:rPr>
        <w:t>čl</w:t>
      </w:r>
      <w:proofErr w:type="spellEnd"/>
      <w:r w:rsidRPr="00F8208F">
        <w:rPr>
          <w:rFonts w:cstheme="minorHAnsi"/>
          <w:sz w:val="24"/>
          <w:szCs w:val="24"/>
        </w:rPr>
        <w:t xml:space="preserve"> prášku do pečiva</w:t>
      </w:r>
    </w:p>
    <w:p w14:paraId="45C6A592" w14:textId="5A455F63" w:rsidR="00383881" w:rsidRPr="00F8208F" w:rsidRDefault="00383881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¼ </w:t>
      </w:r>
      <w:proofErr w:type="spellStart"/>
      <w:r w:rsidRPr="00F8208F">
        <w:rPr>
          <w:rFonts w:cstheme="minorHAnsi"/>
          <w:sz w:val="24"/>
          <w:szCs w:val="24"/>
        </w:rPr>
        <w:t>čl</w:t>
      </w:r>
      <w:proofErr w:type="spellEnd"/>
      <w:r w:rsidRPr="00F8208F">
        <w:rPr>
          <w:rFonts w:cstheme="minorHAnsi"/>
          <w:sz w:val="24"/>
          <w:szCs w:val="24"/>
        </w:rPr>
        <w:t xml:space="preserve"> sódy bi</w:t>
      </w:r>
      <w:r w:rsidR="003432F3">
        <w:rPr>
          <w:rFonts w:cstheme="minorHAnsi"/>
          <w:sz w:val="24"/>
          <w:szCs w:val="24"/>
        </w:rPr>
        <w:t>k</w:t>
      </w:r>
      <w:r w:rsidRPr="00F8208F">
        <w:rPr>
          <w:rFonts w:cstheme="minorHAnsi"/>
          <w:sz w:val="24"/>
          <w:szCs w:val="24"/>
        </w:rPr>
        <w:t>arbóny</w:t>
      </w:r>
    </w:p>
    <w:p w14:paraId="1E76F881" w14:textId="5DE81C12" w:rsidR="00383881" w:rsidRPr="00F8208F" w:rsidRDefault="00383881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¼ </w:t>
      </w:r>
      <w:proofErr w:type="spellStart"/>
      <w:r w:rsidRPr="00F8208F">
        <w:rPr>
          <w:rFonts w:cstheme="minorHAnsi"/>
          <w:sz w:val="24"/>
          <w:szCs w:val="24"/>
        </w:rPr>
        <w:t>čl</w:t>
      </w:r>
      <w:proofErr w:type="spellEnd"/>
      <w:r w:rsidRPr="00F8208F">
        <w:rPr>
          <w:rFonts w:cstheme="minorHAnsi"/>
          <w:sz w:val="24"/>
          <w:szCs w:val="24"/>
        </w:rPr>
        <w:t xml:space="preserve"> soli</w:t>
      </w:r>
    </w:p>
    <w:p w14:paraId="3B422999" w14:textId="63B88F33" w:rsidR="00383881" w:rsidRPr="00F8208F" w:rsidRDefault="00383881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¾ </w:t>
      </w:r>
      <w:proofErr w:type="spellStart"/>
      <w:r w:rsidRPr="00F8208F">
        <w:rPr>
          <w:rFonts w:cstheme="minorHAnsi"/>
          <w:sz w:val="24"/>
          <w:szCs w:val="24"/>
        </w:rPr>
        <w:t>čl</w:t>
      </w:r>
      <w:proofErr w:type="spellEnd"/>
      <w:r w:rsidRPr="00F8208F">
        <w:rPr>
          <w:rFonts w:cstheme="minorHAnsi"/>
          <w:sz w:val="24"/>
          <w:szCs w:val="24"/>
        </w:rPr>
        <w:t xml:space="preserve"> </w:t>
      </w:r>
      <w:proofErr w:type="spellStart"/>
      <w:r w:rsidRPr="00F8208F">
        <w:rPr>
          <w:rFonts w:cstheme="minorHAnsi"/>
          <w:sz w:val="24"/>
          <w:szCs w:val="24"/>
        </w:rPr>
        <w:t>xantanovej</w:t>
      </w:r>
      <w:proofErr w:type="spellEnd"/>
      <w:r w:rsidRPr="00F8208F">
        <w:rPr>
          <w:rFonts w:cstheme="minorHAnsi"/>
          <w:sz w:val="24"/>
          <w:szCs w:val="24"/>
        </w:rPr>
        <w:t xml:space="preserve"> gumy </w:t>
      </w:r>
    </w:p>
    <w:p w14:paraId="4CBDD3A1" w14:textId="77777777" w:rsidR="00383881" w:rsidRPr="00F8208F" w:rsidRDefault="00383881" w:rsidP="006F66FA">
      <w:pPr>
        <w:rPr>
          <w:rFonts w:cstheme="minorHAnsi"/>
          <w:sz w:val="24"/>
          <w:szCs w:val="24"/>
        </w:rPr>
      </w:pPr>
    </w:p>
    <w:p w14:paraId="400E7785" w14:textId="548CA824" w:rsidR="00383881" w:rsidRPr="00F8208F" w:rsidRDefault="00383881" w:rsidP="006F66FA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Práškový cukor na posypanie</w:t>
      </w:r>
    </w:p>
    <w:p w14:paraId="7563C77E" w14:textId="466E2D90" w:rsidR="0030302C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Preosejte si spolu všetky duhy múky, pridajte prášok do pečiva, sódu, soľ a gumu. </w:t>
      </w:r>
    </w:p>
    <w:p w14:paraId="47BA4AD3" w14:textId="27DB885E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Rozpustite si maslo a</w:t>
      </w:r>
      <w:r w:rsidR="00F8208F">
        <w:rPr>
          <w:rFonts w:cstheme="minorHAnsi"/>
          <w:sz w:val="24"/>
          <w:szCs w:val="24"/>
        </w:rPr>
        <w:t> </w:t>
      </w:r>
      <w:r w:rsidRPr="00F8208F">
        <w:rPr>
          <w:rFonts w:cstheme="minorHAnsi"/>
          <w:sz w:val="24"/>
          <w:szCs w:val="24"/>
        </w:rPr>
        <w:t>olej</w:t>
      </w:r>
      <w:r w:rsidR="00F8208F">
        <w:rPr>
          <w:rFonts w:cstheme="minorHAnsi"/>
          <w:sz w:val="24"/>
          <w:szCs w:val="24"/>
        </w:rPr>
        <w:t>.</w:t>
      </w:r>
    </w:p>
    <w:p w14:paraId="0F8D1699" w14:textId="3703EFBC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Vyšľahajte celé vajcia s cukrom a vanilkou do konzistencie „stuhy“ ako na videu.</w:t>
      </w:r>
    </w:p>
    <w:p w14:paraId="7B3E7BAF" w14:textId="4A24579E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Zamiešajte múčnu zmes a vylejte na plech vystlaný s papierom na pečenie </w:t>
      </w:r>
      <w:r w:rsidR="00F8208F">
        <w:rPr>
          <w:rFonts w:cstheme="minorHAnsi"/>
          <w:sz w:val="24"/>
          <w:szCs w:val="24"/>
        </w:rPr>
        <w:t>v</w:t>
      </w:r>
      <w:r w:rsidRPr="00F8208F">
        <w:rPr>
          <w:rFonts w:cstheme="minorHAnsi"/>
          <w:sz w:val="24"/>
          <w:szCs w:val="24"/>
        </w:rPr>
        <w:t>o veľkosti 25</w:t>
      </w:r>
      <w:r w:rsidR="00F8208F">
        <w:rPr>
          <w:rFonts w:cstheme="minorHAnsi"/>
          <w:sz w:val="24"/>
          <w:szCs w:val="24"/>
        </w:rPr>
        <w:t xml:space="preserve"> </w:t>
      </w:r>
      <w:r w:rsidRPr="00F8208F">
        <w:rPr>
          <w:rFonts w:cstheme="minorHAnsi"/>
          <w:sz w:val="24"/>
          <w:szCs w:val="24"/>
        </w:rPr>
        <w:t>x 38 cm.</w:t>
      </w:r>
    </w:p>
    <w:p w14:paraId="52E28677" w14:textId="564819EB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>Pečte v predhriatej rúre na 180 stupňoch 10</w:t>
      </w:r>
      <w:r w:rsidR="00F8208F">
        <w:rPr>
          <w:rFonts w:cstheme="minorHAnsi"/>
          <w:sz w:val="24"/>
          <w:szCs w:val="24"/>
        </w:rPr>
        <w:t xml:space="preserve"> </w:t>
      </w:r>
      <w:r w:rsidRPr="00F8208F">
        <w:rPr>
          <w:rFonts w:cstheme="minorHAnsi"/>
          <w:sz w:val="24"/>
          <w:szCs w:val="24"/>
        </w:rPr>
        <w:t>-</w:t>
      </w:r>
      <w:r w:rsidR="00F8208F">
        <w:rPr>
          <w:rFonts w:cstheme="minorHAnsi"/>
          <w:sz w:val="24"/>
          <w:szCs w:val="24"/>
        </w:rPr>
        <w:t xml:space="preserve"> </w:t>
      </w:r>
      <w:r w:rsidRPr="00F8208F">
        <w:rPr>
          <w:rFonts w:cstheme="minorHAnsi"/>
          <w:sz w:val="24"/>
          <w:szCs w:val="24"/>
        </w:rPr>
        <w:t>12 minút.</w:t>
      </w:r>
    </w:p>
    <w:p w14:paraId="284CC33F" w14:textId="22148FA0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lastRenderedPageBreak/>
        <w:t>Okamžite po vybratí posypte práškovým cukrom, prikryte druhým papierom na pečenie a utierkou.</w:t>
      </w:r>
    </w:p>
    <w:p w14:paraId="0D6E1C7F" w14:textId="5C3E272C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Nechajte vychladnúť, ale nie plne. </w:t>
      </w:r>
    </w:p>
    <w:p w14:paraId="632765E0" w14:textId="77777777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Prevráťte, odstráňte papier na pečenie, potrite voliteľnou plnkou a zarolujte. </w:t>
      </w:r>
    </w:p>
    <w:p w14:paraId="3DCDAE7D" w14:textId="0E18E09D" w:rsidR="00383881" w:rsidRPr="00F8208F" w:rsidRDefault="00383881" w:rsidP="0038388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Pred krájaním, nechajte hodinu chladnúť, hlavne, ak plníte krémom. </w:t>
      </w:r>
    </w:p>
    <w:p w14:paraId="6512B92D" w14:textId="77777777" w:rsidR="00383881" w:rsidRPr="00F8208F" w:rsidRDefault="00383881" w:rsidP="00383881">
      <w:pPr>
        <w:rPr>
          <w:rFonts w:cstheme="minorHAnsi"/>
          <w:sz w:val="24"/>
          <w:szCs w:val="24"/>
        </w:rPr>
      </w:pPr>
    </w:p>
    <w:p w14:paraId="5A109531" w14:textId="0B2BFBAC" w:rsidR="00383881" w:rsidRPr="00F8208F" w:rsidRDefault="00383881" w:rsidP="00383881">
      <w:pPr>
        <w:rPr>
          <w:rFonts w:cstheme="minorHAnsi"/>
          <w:sz w:val="24"/>
          <w:szCs w:val="24"/>
        </w:rPr>
      </w:pPr>
      <w:r w:rsidRPr="00F8208F">
        <w:rPr>
          <w:rFonts w:cstheme="minorHAnsi"/>
          <w:sz w:val="24"/>
          <w:szCs w:val="24"/>
        </w:rPr>
        <w:t xml:space="preserve">Dobrú chuť. </w:t>
      </w:r>
      <w:r w:rsidRPr="00F8208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8208F">
        <w:rPr>
          <w:rFonts w:cstheme="minorHAnsi"/>
          <w:sz w:val="24"/>
          <w:szCs w:val="24"/>
        </w:rPr>
        <w:br w:type="page"/>
      </w:r>
    </w:p>
    <w:p w14:paraId="32856531" w14:textId="77777777" w:rsidR="00383881" w:rsidRPr="00F8208F" w:rsidRDefault="00383881" w:rsidP="00383881">
      <w:pPr>
        <w:rPr>
          <w:rFonts w:cstheme="minorHAnsi"/>
          <w:sz w:val="24"/>
          <w:szCs w:val="24"/>
        </w:rPr>
        <w:sectPr w:rsidR="00383881" w:rsidRPr="00F8208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62B34D" w14:textId="77777777" w:rsidR="00383881" w:rsidRPr="00F8208F" w:rsidRDefault="00383881" w:rsidP="00383881">
      <w:pPr>
        <w:rPr>
          <w:rFonts w:cstheme="minorHAnsi"/>
          <w:sz w:val="24"/>
          <w:szCs w:val="24"/>
        </w:rPr>
      </w:pPr>
    </w:p>
    <w:p w14:paraId="7C9AE527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4A13E36D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7FB1FF2C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48DD1A21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6DA79324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26627490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6CA10FF9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577BE013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AC33F7D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BDF6A91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FE7B390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7552062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1D1496B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5352DAD8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CF13EB2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59146AA0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9D72344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487FF2E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FD53D3C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B01F21A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0C009D7C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F94DC34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56EB9783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FC89E51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5B320A3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23B08C14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5DE19B7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9496043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1CDBBFDA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6DA72C70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6BF03FA" w14:textId="77777777" w:rsidR="0030302C" w:rsidRPr="00F8208F" w:rsidRDefault="0030302C" w:rsidP="006F66FA">
      <w:pPr>
        <w:rPr>
          <w:rFonts w:cstheme="minorHAnsi"/>
          <w:sz w:val="24"/>
          <w:szCs w:val="24"/>
        </w:rPr>
      </w:pPr>
    </w:p>
    <w:p w14:paraId="349F4AA5" w14:textId="77777777" w:rsidR="003B50DB" w:rsidRPr="00F8208F" w:rsidRDefault="003B50DB" w:rsidP="003B50DB">
      <w:pPr>
        <w:rPr>
          <w:rFonts w:cstheme="minorHAnsi"/>
          <w:sz w:val="24"/>
          <w:szCs w:val="24"/>
        </w:rPr>
      </w:pPr>
    </w:p>
    <w:sectPr w:rsidR="003B50DB" w:rsidRPr="00F8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41F7"/>
    <w:multiLevelType w:val="hybridMultilevel"/>
    <w:tmpl w:val="DFE6F536"/>
    <w:lvl w:ilvl="0" w:tplc="D4403A4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D0007"/>
    <w:multiLevelType w:val="hybridMultilevel"/>
    <w:tmpl w:val="DDC8E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6754">
    <w:abstractNumId w:val="0"/>
  </w:num>
  <w:num w:numId="2" w16cid:durableId="6581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11"/>
    <w:rsid w:val="0009617C"/>
    <w:rsid w:val="000F35BD"/>
    <w:rsid w:val="002B3388"/>
    <w:rsid w:val="002D0CA5"/>
    <w:rsid w:val="0030302C"/>
    <w:rsid w:val="003432F3"/>
    <w:rsid w:val="00383881"/>
    <w:rsid w:val="003B50DB"/>
    <w:rsid w:val="005A3F11"/>
    <w:rsid w:val="005F14DB"/>
    <w:rsid w:val="00640571"/>
    <w:rsid w:val="00651865"/>
    <w:rsid w:val="006E2827"/>
    <w:rsid w:val="006E399A"/>
    <w:rsid w:val="006F66FA"/>
    <w:rsid w:val="00804D86"/>
    <w:rsid w:val="00AC769E"/>
    <w:rsid w:val="00F8208F"/>
    <w:rsid w:val="00F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70E1"/>
  <w15:chartTrackingRefBased/>
  <w15:docId w15:val="{A8BD4AAF-75F4-4FD7-B841-A3F49F31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3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3F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3F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3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3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3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3F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3F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3F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3F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3F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Mária Hvozdíková</cp:lastModifiedBy>
  <cp:revision>4</cp:revision>
  <dcterms:created xsi:type="dcterms:W3CDTF">2026-01-26T15:25:00Z</dcterms:created>
  <dcterms:modified xsi:type="dcterms:W3CDTF">2026-01-30T07:57:00Z</dcterms:modified>
</cp:coreProperties>
</file>