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E81679" w14:textId="77777777" w:rsidR="002518E4" w:rsidRDefault="002518E4" w:rsidP="006F6D96">
      <w:pPr>
        <w:autoSpaceDE w:val="0"/>
        <w:autoSpaceDN w:val="0"/>
        <w:adjustRightInd w:val="0"/>
        <w:spacing w:after="0"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72B7F24A" w14:textId="194A5693" w:rsidR="006F6D96" w:rsidRPr="00447275" w:rsidRDefault="006C4194" w:rsidP="006F6D96">
      <w:pPr>
        <w:autoSpaceDE w:val="0"/>
        <w:autoSpaceDN w:val="0"/>
        <w:adjustRightInd w:val="0"/>
        <w:spacing w:after="0" w:line="276" w:lineRule="auto"/>
        <w:jc w:val="center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 w:rsidRPr="00447275">
        <w:rPr>
          <w:rFonts w:asciiTheme="minorHAnsi" w:hAnsiTheme="minorHAnsi" w:cstheme="minorHAnsi"/>
          <w:b/>
          <w:sz w:val="28"/>
          <w:szCs w:val="28"/>
        </w:rPr>
        <w:t>Priebeh praktického vyučovania</w:t>
      </w:r>
    </w:p>
    <w:p w14:paraId="737FA440" w14:textId="1C7223EC" w:rsidR="006F6D96" w:rsidRPr="00B22EBA" w:rsidRDefault="00073F49" w:rsidP="006F6D96">
      <w:pPr>
        <w:autoSpaceDE w:val="0"/>
        <w:autoSpaceDN w:val="0"/>
        <w:adjustRightInd w:val="0"/>
        <w:spacing w:after="0" w:line="276" w:lineRule="auto"/>
        <w:jc w:val="center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B22EBA">
        <w:rPr>
          <w:rFonts w:asciiTheme="minorHAnsi" w:hAnsiTheme="minorHAnsi" w:cstheme="minorHAnsi"/>
          <w:bCs/>
          <w:color w:val="000000"/>
          <w:sz w:val="24"/>
          <w:szCs w:val="24"/>
        </w:rPr>
        <w:t>p</w:t>
      </w:r>
      <w:r w:rsidR="006F6D96" w:rsidRPr="00B22EBA">
        <w:rPr>
          <w:rFonts w:asciiTheme="minorHAnsi" w:hAnsiTheme="minorHAnsi" w:cstheme="minorHAnsi"/>
          <w:bCs/>
          <w:color w:val="000000"/>
          <w:sz w:val="24"/>
          <w:szCs w:val="24"/>
        </w:rPr>
        <w:t>re</w:t>
      </w:r>
      <w:r w:rsidRPr="00B22EBA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</w:t>
      </w:r>
      <w:r w:rsidR="006F6D96" w:rsidRPr="00B22EBA">
        <w:rPr>
          <w:rFonts w:asciiTheme="minorHAnsi" w:hAnsiTheme="minorHAnsi" w:cstheme="minorHAnsi"/>
          <w:bCs/>
          <w:color w:val="000000"/>
          <w:sz w:val="24"/>
          <w:szCs w:val="24"/>
        </w:rPr>
        <w:t>učebný odbor</w:t>
      </w:r>
    </w:p>
    <w:p w14:paraId="15256629" w14:textId="3AA08B5D" w:rsidR="006F6D96" w:rsidRDefault="003F510A" w:rsidP="006F6D96">
      <w:pPr>
        <w:spacing w:after="0"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2518E4">
        <w:rPr>
          <w:rFonts w:asciiTheme="minorHAnsi" w:hAnsiTheme="minorHAnsi" w:cstheme="minorHAnsi"/>
          <w:b/>
          <w:sz w:val="28"/>
          <w:szCs w:val="28"/>
        </w:rPr>
        <w:t>4561</w:t>
      </w:r>
      <w:r w:rsidR="006712A2" w:rsidRPr="002518E4">
        <w:rPr>
          <w:rFonts w:asciiTheme="minorHAnsi" w:hAnsiTheme="minorHAnsi" w:cstheme="minorHAnsi"/>
          <w:b/>
          <w:sz w:val="28"/>
          <w:szCs w:val="28"/>
        </w:rPr>
        <w:t xml:space="preserve"> H</w:t>
      </w:r>
      <w:r w:rsidRPr="002518E4">
        <w:rPr>
          <w:rFonts w:asciiTheme="minorHAnsi" w:hAnsiTheme="minorHAnsi" w:cstheme="minorHAnsi"/>
          <w:b/>
          <w:sz w:val="28"/>
          <w:szCs w:val="28"/>
        </w:rPr>
        <w:t>02 poľnohospodár- farmárstvo</w:t>
      </w:r>
    </w:p>
    <w:p w14:paraId="2A0A15AE" w14:textId="77777777" w:rsidR="0009654F" w:rsidRDefault="0009654F" w:rsidP="006F6D96">
      <w:pPr>
        <w:spacing w:after="0"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56CD01DF" w14:textId="77777777" w:rsidR="006F6D96" w:rsidRPr="00073F49" w:rsidRDefault="006F6D96" w:rsidP="006F6D96">
      <w:pPr>
        <w:spacing w:after="0" w:line="276" w:lineRule="auto"/>
        <w:rPr>
          <w:rFonts w:asciiTheme="minorHAnsi" w:hAnsiTheme="minorHAnsi" w:cstheme="minorHAnsi"/>
          <w:sz w:val="24"/>
          <w:szCs w:val="24"/>
        </w:rPr>
      </w:pPr>
    </w:p>
    <w:p w14:paraId="46A6CEA9" w14:textId="54A55424" w:rsidR="00354819" w:rsidRDefault="00354819" w:rsidP="006C4194">
      <w:pPr>
        <w:pStyle w:val="Default"/>
        <w:jc w:val="both"/>
        <w:rPr>
          <w:rFonts w:asciiTheme="minorHAnsi" w:hAnsiTheme="minorHAnsi" w:cstheme="minorHAnsi"/>
        </w:rPr>
      </w:pPr>
      <w:r w:rsidRPr="00073F49">
        <w:rPr>
          <w:rFonts w:asciiTheme="minorHAnsi" w:hAnsiTheme="minorHAnsi" w:cstheme="minorHAnsi"/>
        </w:rPr>
        <w:t>Odporúčané znenie</w:t>
      </w:r>
      <w:r w:rsidR="002518E4">
        <w:rPr>
          <w:rFonts w:asciiTheme="minorHAnsi" w:hAnsiTheme="minorHAnsi" w:cstheme="minorHAnsi"/>
        </w:rPr>
        <w:t>.</w:t>
      </w:r>
    </w:p>
    <w:p w14:paraId="6599D57F" w14:textId="77777777" w:rsidR="002518E4" w:rsidRPr="00073F49" w:rsidRDefault="002518E4" w:rsidP="006C4194">
      <w:pPr>
        <w:pStyle w:val="Default"/>
        <w:jc w:val="both"/>
        <w:rPr>
          <w:rFonts w:asciiTheme="minorHAnsi" w:hAnsiTheme="minorHAnsi" w:cstheme="minorHAnsi"/>
        </w:rPr>
      </w:pPr>
    </w:p>
    <w:p w14:paraId="7D7F8A9C" w14:textId="35598742" w:rsidR="006C4194" w:rsidRPr="00073F49" w:rsidRDefault="006C4194" w:rsidP="006C4194">
      <w:pPr>
        <w:pStyle w:val="Default"/>
        <w:jc w:val="both"/>
        <w:rPr>
          <w:rFonts w:asciiTheme="minorHAnsi" w:hAnsiTheme="minorHAnsi" w:cstheme="minorHAnsi"/>
        </w:rPr>
      </w:pPr>
      <w:r w:rsidRPr="00073F49">
        <w:rPr>
          <w:rFonts w:asciiTheme="minorHAnsi" w:hAnsiTheme="minorHAnsi" w:cstheme="minorHAnsi"/>
        </w:rPr>
        <w:t>Priebeh praktického vyučovania špecifikuje:</w:t>
      </w:r>
    </w:p>
    <w:p w14:paraId="20F57BFC" w14:textId="77777777" w:rsidR="006C4194" w:rsidRPr="00073F49" w:rsidRDefault="006C4194" w:rsidP="006C4194">
      <w:pPr>
        <w:pStyle w:val="Bezriadkovania"/>
        <w:rPr>
          <w:rFonts w:asciiTheme="minorHAnsi" w:hAnsiTheme="minorHAnsi" w:cstheme="minorHAnsi"/>
          <w:sz w:val="24"/>
          <w:szCs w:val="24"/>
        </w:rPr>
      </w:pPr>
    </w:p>
    <w:p w14:paraId="04A22906" w14:textId="77777777" w:rsidR="006C4194" w:rsidRPr="00073F49" w:rsidRDefault="006C4194" w:rsidP="00EC0C86">
      <w:pPr>
        <w:pStyle w:val="Default"/>
        <w:numPr>
          <w:ilvl w:val="0"/>
          <w:numId w:val="11"/>
        </w:numPr>
        <w:jc w:val="both"/>
        <w:rPr>
          <w:rFonts w:asciiTheme="minorHAnsi" w:hAnsiTheme="minorHAnsi" w:cstheme="minorHAnsi"/>
        </w:rPr>
      </w:pPr>
      <w:r w:rsidRPr="00073F49">
        <w:rPr>
          <w:rFonts w:asciiTheme="minorHAnsi" w:hAnsiTheme="minorHAnsi" w:cstheme="minorHAnsi"/>
        </w:rPr>
        <w:t>vecné a časové členenie praktického vyučovania,</w:t>
      </w:r>
    </w:p>
    <w:p w14:paraId="5C0C80AD" w14:textId="47575F92" w:rsidR="006C4194" w:rsidRPr="00073F49" w:rsidRDefault="006C4194" w:rsidP="00EC0C86">
      <w:pPr>
        <w:pStyle w:val="Default"/>
        <w:numPr>
          <w:ilvl w:val="0"/>
          <w:numId w:val="11"/>
        </w:numPr>
        <w:jc w:val="both"/>
        <w:rPr>
          <w:rFonts w:asciiTheme="minorHAnsi" w:hAnsiTheme="minorHAnsi" w:cstheme="minorHAnsi"/>
        </w:rPr>
      </w:pPr>
      <w:r w:rsidRPr="00073F49">
        <w:rPr>
          <w:rFonts w:asciiTheme="minorHAnsi" w:hAnsiTheme="minorHAnsi" w:cstheme="minorHAnsi"/>
        </w:rPr>
        <w:t xml:space="preserve">praktickú časť odbornej zložky </w:t>
      </w:r>
      <w:r w:rsidR="00354819" w:rsidRPr="00073F49">
        <w:rPr>
          <w:rFonts w:asciiTheme="minorHAnsi" w:hAnsiTheme="minorHAnsi" w:cstheme="minorHAnsi"/>
        </w:rPr>
        <w:t>záverečnej</w:t>
      </w:r>
      <w:r w:rsidRPr="00073F49">
        <w:rPr>
          <w:rFonts w:asciiTheme="minorHAnsi" w:hAnsiTheme="minorHAnsi" w:cstheme="minorHAnsi"/>
        </w:rPr>
        <w:t xml:space="preserve"> skúšky.</w:t>
      </w:r>
    </w:p>
    <w:p w14:paraId="7DFA4751" w14:textId="77777777" w:rsidR="006378E2" w:rsidRPr="00073F49" w:rsidRDefault="006378E2" w:rsidP="006378E2">
      <w:pPr>
        <w:pStyle w:val="Default"/>
        <w:ind w:left="720"/>
        <w:jc w:val="both"/>
        <w:rPr>
          <w:rFonts w:asciiTheme="minorHAnsi" w:hAnsiTheme="minorHAnsi" w:cstheme="minorHAnsi"/>
        </w:rPr>
      </w:pPr>
    </w:p>
    <w:p w14:paraId="2D18B534" w14:textId="77777777" w:rsidR="00193B5E" w:rsidRPr="00073F49" w:rsidRDefault="00193B5E" w:rsidP="00166CE6">
      <w:pPr>
        <w:pStyle w:val="Bezriadkovania"/>
        <w:rPr>
          <w:rFonts w:asciiTheme="minorHAnsi" w:hAnsiTheme="minorHAnsi" w:cstheme="minorHAnsi"/>
          <w:sz w:val="24"/>
          <w:szCs w:val="24"/>
        </w:rPr>
      </w:pPr>
    </w:p>
    <w:p w14:paraId="27EC5EB0" w14:textId="77777777" w:rsidR="006A3E34" w:rsidRPr="00073F49" w:rsidRDefault="00144C16" w:rsidP="00EC0C86">
      <w:pPr>
        <w:pStyle w:val="Nadpis1"/>
        <w:numPr>
          <w:ilvl w:val="0"/>
          <w:numId w:val="2"/>
        </w:numPr>
        <w:spacing w:before="0" w:line="276" w:lineRule="auto"/>
        <w:ind w:left="426" w:hanging="426"/>
        <w:rPr>
          <w:rFonts w:asciiTheme="minorHAnsi" w:hAnsiTheme="minorHAnsi" w:cstheme="minorHAnsi"/>
          <w:b/>
          <w:color w:val="000000"/>
          <w:sz w:val="24"/>
          <w:szCs w:val="24"/>
        </w:rPr>
      </w:pPr>
      <w:bookmarkStart w:id="0" w:name="_Toc527991666"/>
      <w:r w:rsidRPr="00073F49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Vecné a časové </w:t>
      </w:r>
      <w:r w:rsidR="00E03433" w:rsidRPr="00073F49">
        <w:rPr>
          <w:rFonts w:asciiTheme="minorHAnsi" w:hAnsiTheme="minorHAnsi" w:cstheme="minorHAnsi"/>
          <w:b/>
          <w:color w:val="000000"/>
          <w:sz w:val="24"/>
          <w:szCs w:val="24"/>
        </w:rPr>
        <w:t>členenie</w:t>
      </w:r>
      <w:r w:rsidR="00462E28" w:rsidRPr="00073F49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</w:t>
      </w:r>
      <w:r w:rsidR="00E75224" w:rsidRPr="00073F49">
        <w:rPr>
          <w:rFonts w:asciiTheme="minorHAnsi" w:hAnsiTheme="minorHAnsi" w:cstheme="minorHAnsi"/>
          <w:b/>
          <w:color w:val="000000"/>
          <w:sz w:val="24"/>
          <w:szCs w:val="24"/>
        </w:rPr>
        <w:t>vzdelávania</w:t>
      </w:r>
      <w:bookmarkEnd w:id="0"/>
    </w:p>
    <w:p w14:paraId="31F954C3" w14:textId="77777777" w:rsidR="007868F1" w:rsidRPr="00073F49" w:rsidRDefault="007868F1" w:rsidP="00574BAC">
      <w:pPr>
        <w:autoSpaceDE w:val="0"/>
        <w:autoSpaceDN w:val="0"/>
        <w:adjustRightInd w:val="0"/>
        <w:spacing w:after="0" w:line="276" w:lineRule="auto"/>
        <w:rPr>
          <w:rFonts w:asciiTheme="minorHAnsi" w:hAnsiTheme="minorHAnsi" w:cstheme="minorHAnsi"/>
          <w:color w:val="000000"/>
          <w:sz w:val="24"/>
          <w:szCs w:val="24"/>
        </w:rPr>
      </w:pPr>
    </w:p>
    <w:p w14:paraId="453599FA" w14:textId="77777777" w:rsidR="00075D60" w:rsidRPr="00073F49" w:rsidRDefault="00261FE9" w:rsidP="00EC0C86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073F49">
        <w:rPr>
          <w:rFonts w:asciiTheme="minorHAnsi" w:hAnsiTheme="minorHAnsi" w:cstheme="minorHAnsi"/>
          <w:color w:val="000000"/>
          <w:sz w:val="24"/>
          <w:szCs w:val="24"/>
        </w:rPr>
        <w:t xml:space="preserve">Pre </w:t>
      </w:r>
      <w:r w:rsidR="00732B51" w:rsidRPr="00073F49">
        <w:rPr>
          <w:rFonts w:asciiTheme="minorHAnsi" w:hAnsiTheme="minorHAnsi" w:cstheme="minorHAnsi"/>
          <w:color w:val="000000"/>
          <w:sz w:val="24"/>
          <w:szCs w:val="24"/>
        </w:rPr>
        <w:t xml:space="preserve">odborné </w:t>
      </w:r>
      <w:r w:rsidRPr="00073F49">
        <w:rPr>
          <w:rFonts w:asciiTheme="minorHAnsi" w:hAnsiTheme="minorHAnsi" w:cstheme="minorHAnsi"/>
          <w:color w:val="000000"/>
          <w:sz w:val="24"/>
          <w:szCs w:val="24"/>
        </w:rPr>
        <w:t xml:space="preserve">vzdelávanie </w:t>
      </w:r>
      <w:r w:rsidR="00732B51" w:rsidRPr="00073F49">
        <w:rPr>
          <w:rFonts w:asciiTheme="minorHAnsi" w:hAnsiTheme="minorHAnsi" w:cstheme="minorHAnsi"/>
          <w:color w:val="000000"/>
          <w:sz w:val="24"/>
          <w:szCs w:val="24"/>
        </w:rPr>
        <w:t xml:space="preserve">a prípravu </w:t>
      </w:r>
      <w:r w:rsidRPr="00073F49">
        <w:rPr>
          <w:rFonts w:asciiTheme="minorHAnsi" w:hAnsiTheme="minorHAnsi" w:cstheme="minorHAnsi"/>
          <w:color w:val="000000"/>
          <w:sz w:val="24"/>
          <w:szCs w:val="24"/>
        </w:rPr>
        <w:t>v</w:t>
      </w:r>
      <w:r w:rsidR="0037359F" w:rsidRPr="00073F49">
        <w:rPr>
          <w:rFonts w:asciiTheme="minorHAnsi" w:hAnsiTheme="minorHAnsi" w:cstheme="minorHAnsi"/>
          <w:color w:val="000000"/>
          <w:sz w:val="24"/>
          <w:szCs w:val="24"/>
        </w:rPr>
        <w:t> odbore vzdelávania</w:t>
      </w:r>
      <w:r w:rsidR="006A3E34" w:rsidRPr="00073F49">
        <w:rPr>
          <w:rFonts w:asciiTheme="minorHAnsi" w:hAnsiTheme="minorHAnsi" w:cstheme="minorHAnsi"/>
          <w:color w:val="000000"/>
          <w:sz w:val="24"/>
          <w:szCs w:val="24"/>
        </w:rPr>
        <w:t xml:space="preserve"> je stanoven</w:t>
      </w:r>
      <w:r w:rsidR="00B64393" w:rsidRPr="00073F49">
        <w:rPr>
          <w:rFonts w:asciiTheme="minorHAnsi" w:hAnsiTheme="minorHAnsi" w:cstheme="minorHAnsi"/>
          <w:color w:val="000000"/>
          <w:sz w:val="24"/>
          <w:szCs w:val="24"/>
        </w:rPr>
        <w:t>é</w:t>
      </w:r>
      <w:r w:rsidR="00462E28" w:rsidRPr="00073F49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A101E6" w:rsidRPr="00073F49">
        <w:rPr>
          <w:rFonts w:asciiTheme="minorHAnsi" w:hAnsiTheme="minorHAnsi" w:cstheme="minorHAnsi"/>
          <w:color w:val="000000"/>
          <w:sz w:val="24"/>
          <w:szCs w:val="24"/>
        </w:rPr>
        <w:t>vecné a časové členenie</w:t>
      </w:r>
      <w:r w:rsidR="00462E28" w:rsidRPr="00073F49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A101E6" w:rsidRPr="00073F49">
        <w:rPr>
          <w:rFonts w:asciiTheme="minorHAnsi" w:hAnsiTheme="minorHAnsi" w:cstheme="minorHAnsi"/>
          <w:color w:val="000000"/>
          <w:sz w:val="24"/>
          <w:szCs w:val="24"/>
        </w:rPr>
        <w:t>obsahu</w:t>
      </w:r>
      <w:r w:rsidR="00732B51" w:rsidRPr="00073F49">
        <w:rPr>
          <w:rFonts w:asciiTheme="minorHAnsi" w:hAnsiTheme="minorHAnsi" w:cstheme="minorHAnsi"/>
          <w:color w:val="000000"/>
          <w:sz w:val="24"/>
          <w:szCs w:val="24"/>
        </w:rPr>
        <w:t xml:space="preserve"> vzdelávania </w:t>
      </w:r>
      <w:r w:rsidR="00A101E6" w:rsidRPr="00073F49">
        <w:rPr>
          <w:rFonts w:asciiTheme="minorHAnsi" w:hAnsiTheme="minorHAnsi" w:cstheme="minorHAnsi"/>
          <w:color w:val="000000"/>
          <w:sz w:val="24"/>
          <w:szCs w:val="24"/>
        </w:rPr>
        <w:t>na</w:t>
      </w:r>
      <w:r w:rsidR="00732B51" w:rsidRPr="00073F49">
        <w:rPr>
          <w:rFonts w:asciiTheme="minorHAnsi" w:hAnsiTheme="minorHAnsi" w:cstheme="minorHAnsi"/>
          <w:color w:val="000000"/>
          <w:sz w:val="24"/>
          <w:szCs w:val="24"/>
        </w:rPr>
        <w:t xml:space="preserve"> praktick</w:t>
      </w:r>
      <w:r w:rsidR="00A101E6" w:rsidRPr="00073F49">
        <w:rPr>
          <w:rFonts w:asciiTheme="minorHAnsi" w:hAnsiTheme="minorHAnsi" w:cstheme="minorHAnsi"/>
          <w:color w:val="000000"/>
          <w:sz w:val="24"/>
          <w:szCs w:val="24"/>
        </w:rPr>
        <w:t>om</w:t>
      </w:r>
      <w:r w:rsidR="00732B51" w:rsidRPr="00073F49">
        <w:rPr>
          <w:rFonts w:asciiTheme="minorHAnsi" w:hAnsiTheme="minorHAnsi" w:cstheme="minorHAnsi"/>
          <w:color w:val="000000"/>
          <w:sz w:val="24"/>
          <w:szCs w:val="24"/>
        </w:rPr>
        <w:t xml:space="preserve"> vyučovan</w:t>
      </w:r>
      <w:r w:rsidR="00A101E6" w:rsidRPr="00073F49">
        <w:rPr>
          <w:rFonts w:asciiTheme="minorHAnsi" w:hAnsiTheme="minorHAnsi" w:cstheme="minorHAnsi"/>
          <w:color w:val="000000"/>
          <w:sz w:val="24"/>
          <w:szCs w:val="24"/>
        </w:rPr>
        <w:t>í</w:t>
      </w:r>
      <w:r w:rsidR="006A3E34" w:rsidRPr="00073F49">
        <w:rPr>
          <w:rFonts w:asciiTheme="minorHAnsi" w:hAnsiTheme="minorHAnsi" w:cstheme="minorHAnsi"/>
          <w:color w:val="000000"/>
          <w:sz w:val="24"/>
          <w:szCs w:val="24"/>
        </w:rPr>
        <w:t xml:space="preserve">. </w:t>
      </w:r>
    </w:p>
    <w:p w14:paraId="3460DD32" w14:textId="77777777" w:rsidR="00075D60" w:rsidRPr="00073F49" w:rsidRDefault="00075D60" w:rsidP="00EC0C86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073F49">
        <w:rPr>
          <w:rFonts w:asciiTheme="minorHAnsi" w:hAnsiTheme="minorHAnsi" w:cstheme="minorHAnsi"/>
          <w:color w:val="000000"/>
          <w:sz w:val="24"/>
          <w:szCs w:val="24"/>
        </w:rPr>
        <w:t>Vecné členenie určuje  všetky zručnosti, vedomosti a spôsobilosti, ktoré majú byť žiakovi počas praktického vyučovania sprostredkované hlavným inštruktorom, inštruktorom alebo majstrom odbornej výchovy.</w:t>
      </w:r>
    </w:p>
    <w:p w14:paraId="7878E5EB" w14:textId="19CE514E" w:rsidR="009056A2" w:rsidRPr="00073F49" w:rsidRDefault="00075D60" w:rsidP="00EC0C86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073F49">
        <w:rPr>
          <w:rFonts w:asciiTheme="minorHAnsi" w:hAnsiTheme="minorHAnsi" w:cstheme="minorHAnsi"/>
          <w:color w:val="000000"/>
          <w:sz w:val="24"/>
          <w:szCs w:val="24"/>
        </w:rPr>
        <w:t>Časové členenie určuje obdobie,</w:t>
      </w:r>
      <w:r w:rsidR="00462E28" w:rsidRPr="00073F49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073F49">
        <w:rPr>
          <w:rFonts w:asciiTheme="minorHAnsi" w:hAnsiTheme="minorHAnsi" w:cstheme="minorHAnsi"/>
          <w:color w:val="000000"/>
          <w:sz w:val="24"/>
          <w:szCs w:val="24"/>
        </w:rPr>
        <w:t xml:space="preserve">v ktorom majú byť zručnosti, vedomosti a spôsobilosti sprostredkované v rámci </w:t>
      </w:r>
      <w:r w:rsidR="00151954" w:rsidRPr="00073F49">
        <w:rPr>
          <w:rFonts w:asciiTheme="minorHAnsi" w:hAnsiTheme="minorHAnsi" w:cstheme="minorHAnsi"/>
          <w:color w:val="000000"/>
          <w:sz w:val="24"/>
          <w:szCs w:val="24"/>
        </w:rPr>
        <w:t>praktického vyučovania</w:t>
      </w:r>
      <w:r w:rsidR="00315254" w:rsidRPr="00073F49">
        <w:rPr>
          <w:rFonts w:asciiTheme="minorHAnsi" w:hAnsiTheme="minorHAnsi" w:cstheme="minorHAnsi"/>
          <w:color w:val="000000"/>
          <w:sz w:val="24"/>
          <w:szCs w:val="24"/>
        </w:rPr>
        <w:t xml:space="preserve"> a </w:t>
      </w:r>
      <w:r w:rsidRPr="00073F49">
        <w:rPr>
          <w:rFonts w:asciiTheme="minorHAnsi" w:hAnsiTheme="minorHAnsi" w:cstheme="minorHAnsi"/>
          <w:color w:val="000000"/>
          <w:sz w:val="24"/>
          <w:szCs w:val="24"/>
        </w:rPr>
        <w:t>zmluvného trvania vzdelávania</w:t>
      </w:r>
      <w:r w:rsidR="001D5343" w:rsidRPr="00073F49">
        <w:rPr>
          <w:rFonts w:asciiTheme="minorHAnsi" w:hAnsiTheme="minorHAnsi" w:cstheme="minorHAnsi"/>
          <w:color w:val="000000"/>
          <w:sz w:val="24"/>
          <w:szCs w:val="24"/>
        </w:rPr>
        <w:t xml:space="preserve"> podľa učebnej zmluvy</w:t>
      </w:r>
      <w:r w:rsidRPr="00073F49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29A37965" w14:textId="7F74F340" w:rsidR="00A10BB0" w:rsidRPr="00073F49" w:rsidRDefault="00A10BB0" w:rsidP="00A10BB0">
      <w:pPr>
        <w:pStyle w:val="Odsekzoznamu"/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tbl>
      <w:tblPr>
        <w:tblW w:w="99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"/>
        <w:gridCol w:w="993"/>
        <w:gridCol w:w="2976"/>
        <w:gridCol w:w="3119"/>
        <w:gridCol w:w="2864"/>
      </w:tblGrid>
      <w:tr w:rsidR="00A94E70" w:rsidRPr="00073F49" w14:paraId="47FBC92C" w14:textId="77777777" w:rsidTr="001F7FCA">
        <w:trPr>
          <w:trHeight w:val="365"/>
        </w:trPr>
        <w:tc>
          <w:tcPr>
            <w:tcW w:w="9981" w:type="dxa"/>
            <w:gridSpan w:val="5"/>
            <w:shd w:val="clear" w:color="auto" w:fill="00B0F0"/>
            <w:noWrap/>
            <w:vAlign w:val="center"/>
          </w:tcPr>
          <w:p w14:paraId="18D53FC3" w14:textId="2E2D80FC" w:rsidR="00A94E70" w:rsidRPr="00073F49" w:rsidRDefault="00A94E70" w:rsidP="00A94E7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73F49">
              <w:rPr>
                <w:rFonts w:asciiTheme="minorHAnsi" w:hAnsiTheme="minorHAnsi" w:cstheme="minorHAnsi"/>
                <w:b/>
                <w:sz w:val="24"/>
                <w:szCs w:val="24"/>
              </w:rPr>
              <w:t>Kľúčové oblasti vedomostí, zručností a spôsobilostí sprostredkovávané priebežne počas štúdia</w:t>
            </w:r>
          </w:p>
        </w:tc>
      </w:tr>
      <w:tr w:rsidR="00A94E70" w:rsidRPr="00073F49" w14:paraId="607B4AD4" w14:textId="77777777" w:rsidTr="001F7FCA">
        <w:trPr>
          <w:trHeight w:val="300"/>
        </w:trPr>
        <w:tc>
          <w:tcPr>
            <w:tcW w:w="9981" w:type="dxa"/>
            <w:gridSpan w:val="5"/>
            <w:shd w:val="clear" w:color="auto" w:fill="D9D9D9"/>
            <w:noWrap/>
            <w:vAlign w:val="center"/>
          </w:tcPr>
          <w:p w14:paraId="3E6C6C16" w14:textId="18EEDC9F" w:rsidR="00A94E70" w:rsidRPr="00073F49" w:rsidRDefault="00A94E70" w:rsidP="00EC0C86">
            <w:pPr>
              <w:numPr>
                <w:ilvl w:val="2"/>
                <w:numId w:val="6"/>
              </w:numPr>
              <w:autoSpaceDE w:val="0"/>
              <w:autoSpaceDN w:val="0"/>
              <w:adjustRightInd w:val="0"/>
              <w:spacing w:after="0" w:line="276" w:lineRule="auto"/>
              <w:ind w:left="0" w:firstLine="462"/>
              <w:jc w:val="center"/>
              <w:rPr>
                <w:rFonts w:asciiTheme="minorHAnsi" w:hAnsiTheme="minorHAnsi" w:cstheme="minorHAnsi"/>
                <w:color w:val="FF0000"/>
                <w:sz w:val="24"/>
                <w:szCs w:val="24"/>
              </w:rPr>
            </w:pPr>
            <w:r w:rsidRPr="00073F49">
              <w:rPr>
                <w:rFonts w:asciiTheme="minorHAnsi" w:hAnsiTheme="minorHAnsi" w:cstheme="minorHAnsi"/>
                <w:b/>
                <w:sz w:val="24"/>
                <w:szCs w:val="24"/>
              </w:rPr>
              <w:t>Zamestnávateľ poskytujúci praktické vyučovanie zabezpečuje</w:t>
            </w:r>
          </w:p>
        </w:tc>
      </w:tr>
      <w:tr w:rsidR="00C51FA2" w:rsidRPr="00073F49" w14:paraId="1668A1AE" w14:textId="77777777" w:rsidTr="001F7FCA">
        <w:trPr>
          <w:trHeight w:val="297"/>
        </w:trPr>
        <w:tc>
          <w:tcPr>
            <w:tcW w:w="9981" w:type="dxa"/>
            <w:gridSpan w:val="5"/>
            <w:shd w:val="clear" w:color="auto" w:fill="auto"/>
            <w:vAlign w:val="center"/>
          </w:tcPr>
          <w:p w14:paraId="74F281C0" w14:textId="20B37CFB" w:rsidR="00C51FA2" w:rsidRPr="00073F49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73F49">
              <w:rPr>
                <w:rFonts w:asciiTheme="minorHAnsi" w:hAnsiTheme="minorHAnsi" w:cstheme="minorHAnsi"/>
                <w:sz w:val="24"/>
                <w:szCs w:val="24"/>
              </w:rPr>
              <w:t>Znalosť o prevádzkovej a právnej forme podniku.</w:t>
            </w:r>
          </w:p>
        </w:tc>
      </w:tr>
      <w:tr w:rsidR="00C51FA2" w:rsidRPr="00073F49" w14:paraId="33AF5A0E" w14:textId="77777777" w:rsidTr="001F7FCA">
        <w:trPr>
          <w:trHeight w:val="272"/>
        </w:trPr>
        <w:tc>
          <w:tcPr>
            <w:tcW w:w="9981" w:type="dxa"/>
            <w:gridSpan w:val="5"/>
            <w:shd w:val="clear" w:color="auto" w:fill="auto"/>
            <w:vAlign w:val="center"/>
          </w:tcPr>
          <w:p w14:paraId="470F5EA9" w14:textId="36884D54" w:rsidR="00C51FA2" w:rsidRPr="00073F49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73F49">
              <w:rPr>
                <w:rFonts w:asciiTheme="minorHAnsi" w:hAnsiTheme="minorHAnsi" w:cstheme="minorHAnsi"/>
                <w:sz w:val="24"/>
                <w:szCs w:val="24"/>
              </w:rPr>
              <w:t>Znalosť o organizačnej štruktúre podniku, úlohách a kompetenciách jednotlivých podnikových sekcií</w:t>
            </w:r>
            <w:r w:rsidR="0027093C" w:rsidRPr="00073F49">
              <w:rPr>
                <w:rFonts w:asciiTheme="minorHAnsi" w:hAnsiTheme="minorHAnsi" w:cstheme="minorHAnsi"/>
                <w:sz w:val="24"/>
                <w:szCs w:val="24"/>
              </w:rPr>
              <w:t>, útvarov</w:t>
            </w:r>
            <w:r w:rsidRPr="00073F49">
              <w:rPr>
                <w:rFonts w:asciiTheme="minorHAnsi" w:hAnsiTheme="minorHAnsi" w:cstheme="minorHAnsi"/>
                <w:sz w:val="24"/>
                <w:szCs w:val="24"/>
              </w:rPr>
              <w:t xml:space="preserve"> a oddelení.</w:t>
            </w:r>
          </w:p>
        </w:tc>
      </w:tr>
      <w:tr w:rsidR="00C51FA2" w:rsidRPr="00073F49" w14:paraId="53BBD708" w14:textId="77777777" w:rsidTr="001F7FCA">
        <w:trPr>
          <w:trHeight w:val="600"/>
        </w:trPr>
        <w:tc>
          <w:tcPr>
            <w:tcW w:w="9981" w:type="dxa"/>
            <w:gridSpan w:val="5"/>
            <w:shd w:val="clear" w:color="auto" w:fill="auto"/>
            <w:vAlign w:val="center"/>
          </w:tcPr>
          <w:p w14:paraId="691E8AB3" w14:textId="31123501" w:rsidR="00C51FA2" w:rsidRPr="00073F49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73F49">
              <w:rPr>
                <w:rFonts w:asciiTheme="minorHAnsi" w:hAnsiTheme="minorHAnsi" w:cstheme="minorHAnsi"/>
                <w:sz w:val="24"/>
                <w:szCs w:val="24"/>
              </w:rPr>
              <w:t>Znalosti o úlohách, postavení podniku vo svojom odvetví a znalosť ponuky podniku na odborné vzdelávanie. Znalosti o pozícii na trhu a o okruhu zákazníkov podniku.</w:t>
            </w:r>
          </w:p>
        </w:tc>
      </w:tr>
      <w:tr w:rsidR="00C51FA2" w:rsidRPr="00073F49" w14:paraId="5DA0F542" w14:textId="77777777" w:rsidTr="001F7FCA">
        <w:trPr>
          <w:trHeight w:val="368"/>
        </w:trPr>
        <w:tc>
          <w:tcPr>
            <w:tcW w:w="9981" w:type="dxa"/>
            <w:gridSpan w:val="5"/>
            <w:shd w:val="clear" w:color="auto" w:fill="auto"/>
            <w:vAlign w:val="center"/>
          </w:tcPr>
          <w:p w14:paraId="68353E39" w14:textId="0DDF5A2C" w:rsidR="00C51FA2" w:rsidRPr="00073F49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73F49">
              <w:rPr>
                <w:rFonts w:asciiTheme="minorHAnsi" w:hAnsiTheme="minorHAnsi" w:cstheme="minorHAnsi"/>
                <w:sz w:val="24"/>
                <w:szCs w:val="24"/>
              </w:rPr>
              <w:t>Znalosť základov podnikového riad</w:t>
            </w:r>
            <w:r w:rsidR="0027093C" w:rsidRPr="00073F49">
              <w:rPr>
                <w:rFonts w:asciiTheme="minorHAnsi" w:hAnsiTheme="minorHAnsi" w:cstheme="minorHAnsi"/>
                <w:sz w:val="24"/>
                <w:szCs w:val="24"/>
              </w:rPr>
              <w:t>enia kvality a ich uplatňovanie, podnikový kódex.</w:t>
            </w:r>
          </w:p>
        </w:tc>
      </w:tr>
      <w:tr w:rsidR="00C51FA2" w:rsidRPr="00073F49" w14:paraId="3A6A83C4" w14:textId="77777777" w:rsidTr="001F7FCA">
        <w:trPr>
          <w:trHeight w:val="270"/>
        </w:trPr>
        <w:tc>
          <w:tcPr>
            <w:tcW w:w="9981" w:type="dxa"/>
            <w:gridSpan w:val="5"/>
            <w:shd w:val="clear" w:color="auto" w:fill="auto"/>
            <w:vAlign w:val="center"/>
          </w:tcPr>
          <w:p w14:paraId="1A93FD56" w14:textId="5B4EA8C2" w:rsidR="00C51FA2" w:rsidRPr="00073F49" w:rsidRDefault="00C51FA2" w:rsidP="00C51FA2">
            <w:pPr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73F49">
              <w:rPr>
                <w:rFonts w:asciiTheme="minorHAnsi" w:hAnsiTheme="minorHAnsi" w:cstheme="minorHAnsi"/>
                <w:sz w:val="24"/>
                <w:szCs w:val="24"/>
              </w:rPr>
              <w:t>Funkčné uplatňovanie, údržba a starostlivosť o prevádzkové  prostriedky a pomôcky (stroje, prístroje</w:t>
            </w:r>
            <w:r w:rsidR="0027093C" w:rsidRPr="00073F49">
              <w:rPr>
                <w:rFonts w:asciiTheme="minorHAnsi" w:hAnsiTheme="minorHAnsi" w:cstheme="minorHAnsi"/>
                <w:sz w:val="24"/>
                <w:szCs w:val="24"/>
              </w:rPr>
              <w:t xml:space="preserve"> a zariadenia</w:t>
            </w:r>
            <w:r w:rsidRPr="00073F49">
              <w:rPr>
                <w:rFonts w:asciiTheme="minorHAnsi" w:hAnsiTheme="minorHAnsi" w:cstheme="minorHAnsi"/>
                <w:sz w:val="24"/>
                <w:szCs w:val="24"/>
              </w:rPr>
              <w:t>).</w:t>
            </w:r>
          </w:p>
        </w:tc>
      </w:tr>
      <w:tr w:rsidR="00C51FA2" w:rsidRPr="00073F49" w14:paraId="78E0026F" w14:textId="77777777" w:rsidTr="001F7FCA">
        <w:trPr>
          <w:trHeight w:val="275"/>
        </w:trPr>
        <w:tc>
          <w:tcPr>
            <w:tcW w:w="9981" w:type="dxa"/>
            <w:gridSpan w:val="5"/>
            <w:shd w:val="clear" w:color="auto" w:fill="auto"/>
            <w:vAlign w:val="center"/>
          </w:tcPr>
          <w:p w14:paraId="234DC089" w14:textId="30F83932" w:rsidR="00C51FA2" w:rsidRPr="00073F49" w:rsidRDefault="00C51FA2" w:rsidP="00C51FA2">
            <w:pPr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73F4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 xml:space="preserve">Postupy plánovania a prípravy prác na pracovisku praktického vyučovania, technologické </w:t>
            </w:r>
            <w:r w:rsidR="0027093C" w:rsidRPr="00073F4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lastRenderedPageBreak/>
              <w:t xml:space="preserve">a ergonomické </w:t>
            </w:r>
            <w:r w:rsidRPr="00073F4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usporiadanie pracoviska.</w:t>
            </w:r>
          </w:p>
        </w:tc>
      </w:tr>
      <w:tr w:rsidR="00C51FA2" w:rsidRPr="00073F49" w14:paraId="239709FF" w14:textId="77777777" w:rsidTr="001F7FCA">
        <w:trPr>
          <w:trHeight w:val="226"/>
        </w:trPr>
        <w:tc>
          <w:tcPr>
            <w:tcW w:w="9981" w:type="dxa"/>
            <w:gridSpan w:val="5"/>
            <w:shd w:val="clear" w:color="auto" w:fill="auto"/>
            <w:vAlign w:val="center"/>
          </w:tcPr>
          <w:p w14:paraId="44CA6525" w14:textId="2E0D4048" w:rsidR="00C51FA2" w:rsidRPr="00073F49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73F4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lastRenderedPageBreak/>
              <w:t>Vedenie sprievodnej a prevádzkovej dokumentácie.</w:t>
            </w:r>
          </w:p>
        </w:tc>
      </w:tr>
      <w:tr w:rsidR="00C51FA2" w:rsidRPr="00073F49" w14:paraId="35845D56" w14:textId="77777777" w:rsidTr="001F7FCA">
        <w:trPr>
          <w:trHeight w:val="226"/>
        </w:trPr>
        <w:tc>
          <w:tcPr>
            <w:tcW w:w="9981" w:type="dxa"/>
            <w:gridSpan w:val="5"/>
            <w:shd w:val="clear" w:color="auto" w:fill="auto"/>
          </w:tcPr>
          <w:p w14:paraId="74672F09" w14:textId="25188585" w:rsidR="00C51FA2" w:rsidRPr="00073F49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73F49">
              <w:rPr>
                <w:rFonts w:asciiTheme="minorHAnsi" w:eastAsia="Times New Roman" w:hAnsiTheme="minorHAnsi" w:cstheme="minorHAnsi"/>
                <w:sz w:val="24"/>
                <w:szCs w:val="24"/>
                <w:lang w:eastAsia="sk-SK"/>
              </w:rPr>
              <w:t>Znalosti technických noriem a predpisov v odbore. Znalosti čítania a používania technických podkladov v odbore: náčrty, výkresy, diagramy, návody na obsluhu, návody na použitie a pod.</w:t>
            </w:r>
          </w:p>
        </w:tc>
      </w:tr>
      <w:tr w:rsidR="00C51FA2" w:rsidRPr="00073F49" w14:paraId="669D5ED5" w14:textId="77777777" w:rsidTr="001F7FCA">
        <w:trPr>
          <w:trHeight w:val="226"/>
        </w:trPr>
        <w:tc>
          <w:tcPr>
            <w:tcW w:w="9981" w:type="dxa"/>
            <w:gridSpan w:val="5"/>
            <w:shd w:val="clear" w:color="auto" w:fill="auto"/>
            <w:vAlign w:val="center"/>
          </w:tcPr>
          <w:p w14:paraId="31FD89D4" w14:textId="4431DDD9" w:rsidR="00C51FA2" w:rsidRPr="00073F49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73F49">
              <w:rPr>
                <w:rFonts w:asciiTheme="minorHAnsi" w:eastAsia="Times New Roman" w:hAnsiTheme="minorHAnsi" w:cstheme="minorHAnsi"/>
                <w:sz w:val="24"/>
                <w:szCs w:val="24"/>
                <w:lang w:eastAsia="sk-SK"/>
              </w:rPr>
              <w:t xml:space="preserve">Znalosti o opatreniach na ochranu </w:t>
            </w:r>
            <w:r w:rsidRPr="00073F4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životného prostredia, separovanie, zhodnocovanie a likvidácia odpadu v odbore.</w:t>
            </w:r>
          </w:p>
        </w:tc>
      </w:tr>
      <w:tr w:rsidR="00C51FA2" w:rsidRPr="00073F49" w14:paraId="0517EC27" w14:textId="77777777" w:rsidTr="001F7FCA">
        <w:trPr>
          <w:trHeight w:val="226"/>
        </w:trPr>
        <w:tc>
          <w:tcPr>
            <w:tcW w:w="9981" w:type="dxa"/>
            <w:gridSpan w:val="5"/>
            <w:shd w:val="clear" w:color="auto" w:fill="auto"/>
            <w:vAlign w:val="center"/>
          </w:tcPr>
          <w:p w14:paraId="3E4C02E5" w14:textId="751EC091" w:rsidR="00C51FA2" w:rsidRPr="00073F49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73F49">
              <w:rPr>
                <w:rFonts w:asciiTheme="minorHAnsi" w:hAnsiTheme="minorHAnsi" w:cstheme="minorHAnsi"/>
                <w:sz w:val="24"/>
                <w:szCs w:val="24"/>
              </w:rPr>
              <w:t>Znalosti o obsahu a cieľoch vzdelávania, ako aj o možnostiach ďalšieho vzdelávania.</w:t>
            </w:r>
          </w:p>
        </w:tc>
      </w:tr>
      <w:tr w:rsidR="00C51FA2" w:rsidRPr="00073F49" w14:paraId="6EC793C4" w14:textId="77777777" w:rsidTr="001F7FCA">
        <w:trPr>
          <w:trHeight w:val="226"/>
        </w:trPr>
        <w:tc>
          <w:tcPr>
            <w:tcW w:w="9981" w:type="dxa"/>
            <w:gridSpan w:val="5"/>
            <w:shd w:val="clear" w:color="auto" w:fill="auto"/>
            <w:vAlign w:val="center"/>
          </w:tcPr>
          <w:p w14:paraId="01CB494C" w14:textId="06612618" w:rsidR="00C51FA2" w:rsidRPr="00073F49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73F49">
              <w:rPr>
                <w:rFonts w:asciiTheme="minorHAnsi" w:hAnsiTheme="minorHAnsi" w:cstheme="minorHAnsi"/>
                <w:sz w:val="24"/>
                <w:szCs w:val="24"/>
              </w:rPr>
              <w:t>Znalosť vedenia evidencie o pracovnej činnosti žiaka na praktickom vyučovaní.</w:t>
            </w:r>
          </w:p>
        </w:tc>
      </w:tr>
      <w:tr w:rsidR="00C51FA2" w:rsidRPr="00073F49" w14:paraId="5D8E1101" w14:textId="77777777" w:rsidTr="001F7FCA">
        <w:trPr>
          <w:trHeight w:val="275"/>
        </w:trPr>
        <w:tc>
          <w:tcPr>
            <w:tcW w:w="9981" w:type="dxa"/>
            <w:gridSpan w:val="5"/>
            <w:shd w:val="clear" w:color="auto" w:fill="auto"/>
            <w:vAlign w:val="center"/>
          </w:tcPr>
          <w:p w14:paraId="358229E5" w14:textId="707D2341" w:rsidR="00C51FA2" w:rsidRPr="00073F49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73F49">
              <w:rPr>
                <w:rFonts w:asciiTheme="minorHAnsi" w:eastAsia="Times New Roman" w:hAnsiTheme="minorHAnsi" w:cstheme="minorHAnsi"/>
                <w:sz w:val="24"/>
                <w:szCs w:val="24"/>
                <w:lang w:eastAsia="sk-SK"/>
              </w:rPr>
              <w:t>Znalosť o právach a povinnostiach vyplývajúcich z učebnej zmluvy.</w:t>
            </w:r>
          </w:p>
        </w:tc>
      </w:tr>
      <w:tr w:rsidR="00C51FA2" w:rsidRPr="00073F49" w14:paraId="63C06BBB" w14:textId="77777777" w:rsidTr="001F7FCA">
        <w:trPr>
          <w:trHeight w:val="275"/>
        </w:trPr>
        <w:tc>
          <w:tcPr>
            <w:tcW w:w="9981" w:type="dxa"/>
            <w:gridSpan w:val="5"/>
            <w:shd w:val="clear" w:color="auto" w:fill="auto"/>
            <w:vAlign w:val="center"/>
          </w:tcPr>
          <w:p w14:paraId="2E2F32E6" w14:textId="258E5C80" w:rsidR="00C51FA2" w:rsidRPr="00073F49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73F49">
              <w:rPr>
                <w:rFonts w:asciiTheme="minorHAnsi" w:eastAsia="Times New Roman" w:hAnsiTheme="minorHAnsi" w:cstheme="minorHAnsi"/>
                <w:sz w:val="24"/>
                <w:szCs w:val="24"/>
                <w:lang w:eastAsia="sk-SK"/>
              </w:rPr>
              <w:t>Znalosť o právach a povinnostiach vyplývajúcich z pracovno-právnych vzťahov a interných podnikových predpisov (Zákonník práce, pracovný poriadok).</w:t>
            </w:r>
          </w:p>
        </w:tc>
      </w:tr>
      <w:tr w:rsidR="00C51FA2" w:rsidRPr="00073F49" w14:paraId="4F7AFB32" w14:textId="77777777" w:rsidTr="001F7FCA">
        <w:trPr>
          <w:trHeight w:val="275"/>
        </w:trPr>
        <w:tc>
          <w:tcPr>
            <w:tcW w:w="9981" w:type="dxa"/>
            <w:gridSpan w:val="5"/>
            <w:shd w:val="clear" w:color="auto" w:fill="BFBFBF"/>
            <w:vAlign w:val="center"/>
          </w:tcPr>
          <w:p w14:paraId="06824AC4" w14:textId="00DD0F4C" w:rsidR="00C51FA2" w:rsidRPr="00073F49" w:rsidRDefault="00C90555" w:rsidP="00EC0C86">
            <w:pPr>
              <w:numPr>
                <w:ilvl w:val="2"/>
                <w:numId w:val="6"/>
              </w:numPr>
              <w:autoSpaceDE w:val="0"/>
              <w:autoSpaceDN w:val="0"/>
              <w:adjustRightInd w:val="0"/>
              <w:spacing w:after="0" w:line="276" w:lineRule="auto"/>
              <w:ind w:left="0" w:firstLine="462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073F4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Vzdelávanie zabezpečujúce celkový rozvoj osobnosti žiaka</w:t>
            </w:r>
          </w:p>
        </w:tc>
      </w:tr>
      <w:tr w:rsidR="00C90555" w:rsidRPr="00073F49" w14:paraId="71C31BFA" w14:textId="77777777" w:rsidTr="001F7FCA">
        <w:trPr>
          <w:trHeight w:val="275"/>
        </w:trPr>
        <w:tc>
          <w:tcPr>
            <w:tcW w:w="9981" w:type="dxa"/>
            <w:gridSpan w:val="5"/>
            <w:shd w:val="clear" w:color="auto" w:fill="auto"/>
            <w:vAlign w:val="center"/>
          </w:tcPr>
          <w:p w14:paraId="3C039DA2" w14:textId="6D04188F" w:rsidR="00C90555" w:rsidRPr="00073F49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73F4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Schopnosť pracovať  v kolektíve, uvedomenie si zodpovednosti za výsledok svojej práce, dodržiavanie pracovnej disciplíny a interných predpisov zamestnávateľa.</w:t>
            </w:r>
          </w:p>
        </w:tc>
      </w:tr>
      <w:tr w:rsidR="00C90555" w:rsidRPr="00073F49" w14:paraId="799143ED" w14:textId="77777777" w:rsidTr="001F7FCA">
        <w:trPr>
          <w:trHeight w:val="275"/>
        </w:trPr>
        <w:tc>
          <w:tcPr>
            <w:tcW w:w="9981" w:type="dxa"/>
            <w:gridSpan w:val="5"/>
            <w:shd w:val="clear" w:color="auto" w:fill="auto"/>
            <w:vAlign w:val="center"/>
          </w:tcPr>
          <w:p w14:paraId="651534A3" w14:textId="512F22DB" w:rsidR="00C90555" w:rsidRPr="00073F49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73F4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Komunikácia s nadriadenými a spolupracovníkmi/zákazníkmi/dodávateľmi pri zohľadňovaní odbornej terminológie.</w:t>
            </w:r>
          </w:p>
        </w:tc>
      </w:tr>
      <w:tr w:rsidR="00C90555" w:rsidRPr="00073F49" w14:paraId="5E5C04B7" w14:textId="77777777" w:rsidTr="001F7FCA">
        <w:trPr>
          <w:trHeight w:val="275"/>
        </w:trPr>
        <w:tc>
          <w:tcPr>
            <w:tcW w:w="9981" w:type="dxa"/>
            <w:gridSpan w:val="5"/>
            <w:shd w:val="clear" w:color="auto" w:fill="auto"/>
            <w:vAlign w:val="center"/>
          </w:tcPr>
          <w:p w14:paraId="54E7DED2" w14:textId="1858FD9C" w:rsidR="00C90555" w:rsidRPr="00073F49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73F49">
              <w:rPr>
                <w:rFonts w:asciiTheme="minorHAnsi" w:hAnsiTheme="minorHAnsi" w:cstheme="minorHAnsi"/>
                <w:sz w:val="24"/>
                <w:szCs w:val="24"/>
              </w:rPr>
              <w:t>Znalosť a používanie príslušných odborných termínov v preferovanom firemnom jazyku.</w:t>
            </w:r>
          </w:p>
        </w:tc>
      </w:tr>
      <w:tr w:rsidR="00C90555" w:rsidRPr="00073F49" w14:paraId="760F396A" w14:textId="77777777" w:rsidTr="001F7FCA">
        <w:trPr>
          <w:trHeight w:val="275"/>
        </w:trPr>
        <w:tc>
          <w:tcPr>
            <w:tcW w:w="9981" w:type="dxa"/>
            <w:gridSpan w:val="5"/>
            <w:shd w:val="clear" w:color="auto" w:fill="auto"/>
            <w:vAlign w:val="center"/>
          </w:tcPr>
          <w:p w14:paraId="0B2DC5F0" w14:textId="2905F92E" w:rsidR="00C90555" w:rsidRPr="00073F49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73F49">
              <w:rPr>
                <w:rFonts w:asciiTheme="minorHAnsi" w:hAnsiTheme="minorHAnsi" w:cstheme="minorHAnsi"/>
                <w:sz w:val="24"/>
                <w:szCs w:val="24"/>
              </w:rPr>
              <w:t>Základné poznatky s využívaním podnikového softvéru.</w:t>
            </w:r>
          </w:p>
        </w:tc>
      </w:tr>
      <w:tr w:rsidR="00C90555" w:rsidRPr="00073F49" w14:paraId="306C7EA2" w14:textId="77777777" w:rsidTr="001F7FCA">
        <w:trPr>
          <w:trHeight w:val="275"/>
        </w:trPr>
        <w:tc>
          <w:tcPr>
            <w:tcW w:w="9981" w:type="dxa"/>
            <w:gridSpan w:val="5"/>
            <w:shd w:val="clear" w:color="auto" w:fill="auto"/>
          </w:tcPr>
          <w:p w14:paraId="411A7E4F" w14:textId="65351354" w:rsidR="00C90555" w:rsidRPr="00073F49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73F49">
              <w:rPr>
                <w:rFonts w:asciiTheme="minorHAnsi" w:hAnsiTheme="minorHAnsi" w:cstheme="minorHAnsi"/>
                <w:sz w:val="24"/>
                <w:szCs w:val="24"/>
              </w:rPr>
              <w:t>Samostatné získavanie a výber informácií, rozvoj kritického a analytického myslenia, rozvoj digitálnych zručností.</w:t>
            </w:r>
          </w:p>
        </w:tc>
      </w:tr>
      <w:tr w:rsidR="00C90555" w:rsidRPr="00073F49" w14:paraId="012DCC68" w14:textId="77777777" w:rsidTr="001F7FCA">
        <w:trPr>
          <w:trHeight w:val="275"/>
        </w:trPr>
        <w:tc>
          <w:tcPr>
            <w:tcW w:w="9981" w:type="dxa"/>
            <w:gridSpan w:val="5"/>
            <w:shd w:val="clear" w:color="auto" w:fill="BFBFBF"/>
          </w:tcPr>
          <w:p w14:paraId="7FC344A8" w14:textId="1CF2E117" w:rsidR="00C90555" w:rsidRPr="00073F49" w:rsidRDefault="00C90555" w:rsidP="00EC0C86">
            <w:pPr>
              <w:numPr>
                <w:ilvl w:val="2"/>
                <w:numId w:val="6"/>
              </w:numPr>
              <w:autoSpaceDE w:val="0"/>
              <w:autoSpaceDN w:val="0"/>
              <w:adjustRightInd w:val="0"/>
              <w:spacing w:after="0" w:line="276" w:lineRule="auto"/>
              <w:ind w:left="34" w:firstLine="428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073F4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Zaistenie bezpečnosti a ochrany zdravia pri práci na pracovisku praktického vyučovania</w:t>
            </w:r>
          </w:p>
        </w:tc>
      </w:tr>
      <w:tr w:rsidR="00C90555" w:rsidRPr="00073F49" w14:paraId="19739341" w14:textId="77777777" w:rsidTr="001F7FCA">
        <w:trPr>
          <w:trHeight w:val="275"/>
        </w:trPr>
        <w:tc>
          <w:tcPr>
            <w:tcW w:w="9981" w:type="dxa"/>
            <w:gridSpan w:val="5"/>
            <w:shd w:val="clear" w:color="auto" w:fill="auto"/>
            <w:vAlign w:val="center"/>
          </w:tcPr>
          <w:p w14:paraId="5507707F" w14:textId="698E13F1" w:rsidR="00C90555" w:rsidRPr="00073F49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073F49">
              <w:rPr>
                <w:rFonts w:asciiTheme="minorHAnsi" w:hAnsiTheme="minorHAnsi" w:cstheme="minorHAnsi"/>
                <w:sz w:val="24"/>
                <w:szCs w:val="24"/>
              </w:rPr>
              <w:t>Znalosť prevádzkových rizík, opatrenia na ich zníženie a prevencia.</w:t>
            </w:r>
          </w:p>
        </w:tc>
      </w:tr>
      <w:tr w:rsidR="00C90555" w:rsidRPr="00073F49" w14:paraId="44429084" w14:textId="77777777" w:rsidTr="001F7FCA">
        <w:trPr>
          <w:trHeight w:val="275"/>
        </w:trPr>
        <w:tc>
          <w:tcPr>
            <w:tcW w:w="9981" w:type="dxa"/>
            <w:gridSpan w:val="5"/>
            <w:shd w:val="clear" w:color="auto" w:fill="auto"/>
            <w:vAlign w:val="center"/>
          </w:tcPr>
          <w:p w14:paraId="01E4DEC3" w14:textId="0AA003B5" w:rsidR="00C90555" w:rsidRPr="00073F49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073F49">
              <w:rPr>
                <w:rFonts w:asciiTheme="minorHAnsi" w:hAnsiTheme="minorHAnsi" w:cstheme="minorHAnsi"/>
                <w:sz w:val="24"/>
                <w:szCs w:val="24"/>
              </w:rPr>
              <w:t>Riadenie a zabezpečovanie bezpečnosti a ochrany zdravia pri práci. Znalosť o prevádzkovej ochrane pred požiarom a výbuchom, ako aj o preventívnych opatreniach. Bezpečnostné predpisy v prípade požiaru a výbuchu na pracovisku, evakuačný plán. Elektrická požiarna signalizácia na pracovisku.</w:t>
            </w:r>
          </w:p>
        </w:tc>
      </w:tr>
      <w:tr w:rsidR="00C90555" w:rsidRPr="00073F49" w14:paraId="7CF46518" w14:textId="77777777" w:rsidTr="001F7FCA">
        <w:trPr>
          <w:trHeight w:val="275"/>
        </w:trPr>
        <w:tc>
          <w:tcPr>
            <w:tcW w:w="9981" w:type="dxa"/>
            <w:gridSpan w:val="5"/>
            <w:shd w:val="clear" w:color="auto" w:fill="auto"/>
            <w:vAlign w:val="center"/>
          </w:tcPr>
          <w:p w14:paraId="48AF0234" w14:textId="37BAF399" w:rsidR="00C90555" w:rsidRPr="00073F49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073F49">
              <w:rPr>
                <w:rFonts w:asciiTheme="minorHAnsi" w:hAnsiTheme="minorHAnsi" w:cstheme="minorHAnsi"/>
                <w:sz w:val="24"/>
                <w:szCs w:val="24"/>
              </w:rPr>
              <w:t>Znalosť bezpečnostných predpisov pri práci a požiarnej ochrany na pracovisku praktického vyučovania.</w:t>
            </w:r>
          </w:p>
        </w:tc>
      </w:tr>
      <w:tr w:rsidR="00C90555" w:rsidRPr="00073F49" w14:paraId="4D89257B" w14:textId="77777777" w:rsidTr="001F7FCA">
        <w:trPr>
          <w:trHeight w:val="275"/>
        </w:trPr>
        <w:tc>
          <w:tcPr>
            <w:tcW w:w="9981" w:type="dxa"/>
            <w:gridSpan w:val="5"/>
            <w:shd w:val="clear" w:color="auto" w:fill="auto"/>
            <w:vAlign w:val="center"/>
          </w:tcPr>
          <w:p w14:paraId="46D7529D" w14:textId="1A1FFAF1" w:rsidR="00C90555" w:rsidRPr="00073F49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73F49">
              <w:rPr>
                <w:rFonts w:asciiTheme="minorHAnsi" w:hAnsiTheme="minorHAnsi" w:cstheme="minorHAnsi"/>
                <w:sz w:val="24"/>
                <w:szCs w:val="24"/>
              </w:rPr>
              <w:t>Znalosť poskytovania predlekárskej prvej pomoci pri pracovných úrazoch.</w:t>
            </w:r>
          </w:p>
        </w:tc>
      </w:tr>
      <w:tr w:rsidR="00C90555" w:rsidRPr="00073F49" w14:paraId="5480CE9F" w14:textId="77777777" w:rsidTr="001F7FCA">
        <w:trPr>
          <w:trHeight w:val="275"/>
        </w:trPr>
        <w:tc>
          <w:tcPr>
            <w:tcW w:w="9981" w:type="dxa"/>
            <w:gridSpan w:val="5"/>
            <w:shd w:val="clear" w:color="auto" w:fill="auto"/>
            <w:vAlign w:val="center"/>
          </w:tcPr>
          <w:p w14:paraId="216FAE5C" w14:textId="57EAB888" w:rsidR="00C90555" w:rsidRPr="00073F49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073F49">
              <w:rPr>
                <w:rFonts w:asciiTheme="minorHAnsi" w:hAnsiTheme="minorHAnsi" w:cstheme="minorHAnsi"/>
                <w:sz w:val="24"/>
                <w:szCs w:val="24"/>
              </w:rPr>
              <w:t>Znalosť používania osobných ochranných prostriedkov a dodržiavania hygieny práce.</w:t>
            </w:r>
          </w:p>
        </w:tc>
      </w:tr>
      <w:tr w:rsidR="00C90555" w:rsidRPr="00073F49" w14:paraId="24BF41EA" w14:textId="77777777" w:rsidTr="001F7FCA">
        <w:trPr>
          <w:trHeight w:val="275"/>
        </w:trPr>
        <w:tc>
          <w:tcPr>
            <w:tcW w:w="9981" w:type="dxa"/>
            <w:gridSpan w:val="5"/>
            <w:shd w:val="clear" w:color="auto" w:fill="auto"/>
            <w:vAlign w:val="center"/>
          </w:tcPr>
          <w:p w14:paraId="3D8EA791" w14:textId="62B61019" w:rsidR="00C90555" w:rsidRPr="00073F49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073F49">
              <w:rPr>
                <w:rFonts w:asciiTheme="minorHAnsi" w:hAnsiTheme="minorHAnsi" w:cstheme="minorHAnsi"/>
                <w:sz w:val="24"/>
                <w:szCs w:val="24"/>
              </w:rPr>
              <w:t>Opatrenia a predpisy na ochranu životného prostredia.</w:t>
            </w:r>
            <w:r w:rsidRPr="00073F4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 xml:space="preserve"> </w:t>
            </w:r>
            <w:r w:rsidRPr="00073F49">
              <w:rPr>
                <w:rFonts w:asciiTheme="minorHAnsi" w:hAnsiTheme="minorHAnsi" w:cstheme="minorHAnsi"/>
                <w:sz w:val="24"/>
                <w:szCs w:val="24"/>
              </w:rPr>
              <w:t>Vedomosti o vplyve odpadových látok z výroby v odbore na životné prostredie, separovanie, zhodnocovanie a likvidácia odpadu.</w:t>
            </w:r>
          </w:p>
        </w:tc>
      </w:tr>
      <w:tr w:rsidR="00C90555" w:rsidRPr="00073F49" w14:paraId="684C2255" w14:textId="77777777" w:rsidTr="001F7FCA">
        <w:trPr>
          <w:trHeight w:val="275"/>
        </w:trPr>
        <w:tc>
          <w:tcPr>
            <w:tcW w:w="9981" w:type="dxa"/>
            <w:gridSpan w:val="5"/>
            <w:shd w:val="clear" w:color="auto" w:fill="auto"/>
            <w:vAlign w:val="center"/>
          </w:tcPr>
          <w:p w14:paraId="4B467039" w14:textId="7D946EFD" w:rsidR="00C90555" w:rsidRPr="00073F49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073F49">
              <w:rPr>
                <w:rFonts w:asciiTheme="minorHAnsi" w:hAnsiTheme="minorHAnsi" w:cstheme="minorHAnsi"/>
                <w:sz w:val="24"/>
                <w:szCs w:val="24"/>
              </w:rPr>
              <w:t>Uplatňovanie prevádzkových opatrení na efektívne využívanie energií.</w:t>
            </w:r>
          </w:p>
        </w:tc>
      </w:tr>
      <w:tr w:rsidR="00C90555" w:rsidRPr="00073F49" w14:paraId="4E52A811" w14:textId="77777777" w:rsidTr="001F7FCA">
        <w:trPr>
          <w:trHeight w:val="275"/>
        </w:trPr>
        <w:tc>
          <w:tcPr>
            <w:tcW w:w="9981" w:type="dxa"/>
            <w:gridSpan w:val="5"/>
            <w:shd w:val="clear" w:color="auto" w:fill="auto"/>
            <w:vAlign w:val="center"/>
          </w:tcPr>
          <w:p w14:paraId="3C20B87F" w14:textId="5F6D56A0" w:rsidR="00C90555" w:rsidRPr="00073F49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73F49">
              <w:rPr>
                <w:rFonts w:asciiTheme="minorHAnsi" w:hAnsiTheme="minorHAnsi" w:cstheme="minorHAnsi"/>
                <w:sz w:val="24"/>
                <w:szCs w:val="24"/>
              </w:rPr>
              <w:t>Dodržiavanie predpisov o pracovnej činnosti mladistvých žiakov a mladistvých zamestnancov.</w:t>
            </w:r>
          </w:p>
        </w:tc>
      </w:tr>
      <w:tr w:rsidR="00AC4EC6" w:rsidRPr="00073F49" w14:paraId="7EC7E280" w14:textId="77777777" w:rsidTr="001F7F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310"/>
        </w:trPr>
        <w:tc>
          <w:tcPr>
            <w:tcW w:w="99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F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6174BA" w14:textId="1751291B" w:rsidR="00AC4EC6" w:rsidRPr="00073F49" w:rsidRDefault="00AC4EC6" w:rsidP="00B545DB">
            <w:pPr>
              <w:pStyle w:val="Odsekzoznamu"/>
              <w:spacing w:after="0"/>
              <w:ind w:left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73F49">
              <w:rPr>
                <w:rFonts w:asciiTheme="minorHAnsi" w:hAnsiTheme="minorHAnsi" w:cstheme="minorHAnsi"/>
                <w:b/>
                <w:sz w:val="24"/>
                <w:szCs w:val="24"/>
              </w:rPr>
              <w:t>Vedomosti, zručnosti a spôsobilosti sprostredkovávané v jednotlivých ročníkoch štúdia</w:t>
            </w:r>
            <w:r w:rsidR="00A52BC4" w:rsidRPr="00073F49">
              <w:rPr>
                <w:rFonts w:asciiTheme="minorHAnsi" w:hAnsiTheme="minorHAnsi" w:cstheme="minorHAnsi"/>
                <w:b/>
                <w:sz w:val="24"/>
                <w:szCs w:val="24"/>
              </w:rPr>
              <w:t>.</w:t>
            </w:r>
          </w:p>
        </w:tc>
      </w:tr>
      <w:tr w:rsidR="00234E50" w:rsidRPr="00073F49" w14:paraId="024D5224" w14:textId="77777777" w:rsidTr="009218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223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 w:themeFill="background1" w:themeFillShade="A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430A07" w14:textId="77777777" w:rsidR="00234E50" w:rsidRPr="00073F49" w:rsidRDefault="00234E50" w:rsidP="00AC4EC6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073F49">
              <w:rPr>
                <w:rFonts w:asciiTheme="minorHAnsi" w:hAnsiTheme="minorHAnsi" w:cstheme="minorHAnsi"/>
                <w:b/>
                <w:sz w:val="24"/>
                <w:szCs w:val="24"/>
              </w:rPr>
              <w:lastRenderedPageBreak/>
              <w:t>Por.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 w:themeFill="background1" w:themeFillShade="A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7B5971" w14:textId="77777777" w:rsidR="00234E50" w:rsidRPr="00073F49" w:rsidRDefault="00234E50" w:rsidP="00AC4EC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073F49">
              <w:rPr>
                <w:rFonts w:asciiTheme="minorHAnsi" w:hAnsiTheme="minorHAnsi" w:cstheme="minorHAnsi"/>
                <w:b/>
                <w:sz w:val="24"/>
                <w:szCs w:val="24"/>
              </w:rPr>
              <w:t>1. ročník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 w:themeFill="background1" w:themeFillShade="A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1B8486" w14:textId="77777777" w:rsidR="00234E50" w:rsidRPr="00073F49" w:rsidRDefault="00234E50" w:rsidP="00AC4EC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073F49">
              <w:rPr>
                <w:rFonts w:asciiTheme="minorHAnsi" w:hAnsiTheme="minorHAnsi" w:cstheme="minorHAnsi"/>
                <w:b/>
                <w:sz w:val="24"/>
                <w:szCs w:val="24"/>
              </w:rPr>
              <w:t>2. ročník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 w:themeFill="background1" w:themeFillShade="A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F30681" w14:textId="12BF295E" w:rsidR="00234E50" w:rsidRPr="00073F49" w:rsidRDefault="00234E50" w:rsidP="00AC4EC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073F49">
              <w:rPr>
                <w:rFonts w:asciiTheme="minorHAnsi" w:hAnsiTheme="minorHAnsi" w:cstheme="minorHAnsi"/>
                <w:b/>
                <w:sz w:val="24"/>
                <w:szCs w:val="24"/>
              </w:rPr>
              <w:t>3. ročník</w:t>
            </w:r>
          </w:p>
        </w:tc>
      </w:tr>
      <w:tr w:rsidR="002518E4" w:rsidRPr="002518E4" w14:paraId="3287DEA7" w14:textId="77777777" w:rsidTr="00A45F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306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36B040" w14:textId="21758935" w:rsidR="002518E4" w:rsidRPr="002518E4" w:rsidRDefault="002518E4" w:rsidP="00917FE8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2518E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89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74A26C" w14:textId="3B12E5EA" w:rsidR="002518E4" w:rsidRPr="002518E4" w:rsidRDefault="002518E4" w:rsidP="002518E4">
            <w:pPr>
              <w:spacing w:after="0" w:line="276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2518E4"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</w:rPr>
              <w:t>Úvod do predmetu</w:t>
            </w:r>
          </w:p>
        </w:tc>
      </w:tr>
      <w:tr w:rsidR="002518E4" w:rsidRPr="002518E4" w14:paraId="13CF9555" w14:textId="77777777" w:rsidTr="002518E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698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9DE650" w14:textId="49CA0EBE" w:rsidR="002518E4" w:rsidRPr="002518E4" w:rsidRDefault="002518E4" w:rsidP="00917FE8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2518E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89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63480A" w14:textId="5F0B1181" w:rsidR="002518E4" w:rsidRPr="002518E4" w:rsidRDefault="002518E4" w:rsidP="002518E4">
            <w:pPr>
              <w:spacing w:after="0" w:line="276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2518E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Znalosti o BOZP, hygiene práce, organizačný poriadok SOŠ, oboznámenie sa s pracoviskom.</w:t>
            </w:r>
          </w:p>
        </w:tc>
      </w:tr>
      <w:tr w:rsidR="00917FE8" w:rsidRPr="002518E4" w14:paraId="4B88E5E9" w14:textId="77777777" w:rsidTr="009218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306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940FD6" w14:textId="3B8D89C9" w:rsidR="00917FE8" w:rsidRPr="002518E4" w:rsidRDefault="0009654F" w:rsidP="00917FE8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2518E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306207" w14:textId="3823F68D" w:rsidR="00917FE8" w:rsidRPr="002518E4" w:rsidRDefault="0009654F" w:rsidP="00D044BA">
            <w:pPr>
              <w:spacing w:after="0" w:line="276" w:lineRule="auto"/>
              <w:ind w:left="120"/>
              <w:jc w:val="center"/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</w:rPr>
            </w:pPr>
            <w:r w:rsidRPr="002518E4"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</w:rPr>
              <w:t>Nácvik základných pracovných operácií pri ručnom obrábaní dreva, kovov, údržba náradia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2D85D9" w14:textId="5CD206D0" w:rsidR="00917FE8" w:rsidRPr="002518E4" w:rsidRDefault="00F05A31" w:rsidP="00AC4948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</w:rPr>
            </w:pPr>
            <w:r w:rsidRPr="002518E4"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</w:rPr>
              <w:t>Nácvik dojenia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74D7D6" w14:textId="708BBDA8" w:rsidR="00917FE8" w:rsidRPr="002518E4" w:rsidRDefault="006C6953" w:rsidP="006C6953">
            <w:pPr>
              <w:tabs>
                <w:tab w:val="left" w:pos="615"/>
              </w:tabs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</w:rPr>
            </w:pPr>
            <w:r w:rsidRPr="002518E4"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</w:rPr>
              <w:t>Získavanie skúseností a pracovných zručností v RV – letné a jesenné práce</w:t>
            </w:r>
          </w:p>
        </w:tc>
      </w:tr>
      <w:tr w:rsidR="001F7FCA" w:rsidRPr="002518E4" w14:paraId="2D042E0B" w14:textId="77777777" w:rsidTr="009218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306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2885BC" w14:textId="1E39344D" w:rsidR="001F7FCA" w:rsidRPr="002518E4" w:rsidRDefault="001F7FCA" w:rsidP="00917FE8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2518E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2.</w:t>
            </w:r>
            <w:r w:rsidR="0009654F" w:rsidRPr="002518E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A03964" w14:textId="0D797A38" w:rsidR="001F7FCA" w:rsidRPr="002518E4" w:rsidRDefault="00D044BA" w:rsidP="001F7FCA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2518E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Rozpoznať druhy a kvalitu materiálov</w:t>
            </w:r>
            <w:r w:rsidR="00F66554" w:rsidRPr="002518E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, ovládať zásady skladovania a manipulácie s materiálom.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C689F8" w14:textId="7226AE9A" w:rsidR="001F7FCA" w:rsidRPr="002518E4" w:rsidRDefault="00F05A31" w:rsidP="005D2D1D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2518E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Vykonať ručné a strojové dojenie.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5E2026" w14:textId="480F8704" w:rsidR="001F7FCA" w:rsidRPr="002518E4" w:rsidRDefault="006C6953" w:rsidP="009345B8">
            <w:pPr>
              <w:spacing w:after="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2518E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Vykonať letné zberové práce, jesenné zberové práce, odvoz a uskladnenie úrody. Realizovať spracovanie pôdy po zbere úrody, hnojenie, sejbu a ošetrovanie porastov.</w:t>
            </w:r>
          </w:p>
        </w:tc>
      </w:tr>
      <w:tr w:rsidR="00917FE8" w:rsidRPr="002518E4" w14:paraId="77623950" w14:textId="77777777" w:rsidTr="009218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306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33E5C4" w14:textId="2F4E0BF4" w:rsidR="00917FE8" w:rsidRPr="002518E4" w:rsidRDefault="0009654F" w:rsidP="00917FE8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2518E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2604E" w14:textId="0A371ECA" w:rsidR="00917FE8" w:rsidRPr="002518E4" w:rsidRDefault="00F66554" w:rsidP="00F66554">
            <w:pPr>
              <w:spacing w:after="0" w:line="276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2518E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Vykonať základné práce s drevom a kovmi.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354A7A" w14:textId="728C96FF" w:rsidR="00917FE8" w:rsidRPr="002518E4" w:rsidRDefault="00917FE8" w:rsidP="00D95EBC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7728B9" w14:textId="5338C4CC" w:rsidR="00917FE8" w:rsidRPr="002518E4" w:rsidRDefault="00917FE8" w:rsidP="00DB53DB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4D1E9A" w:rsidRPr="002518E4" w14:paraId="68269146" w14:textId="77777777" w:rsidTr="009218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306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60A8F8" w14:textId="23D55C12" w:rsidR="004D1E9A" w:rsidRPr="002518E4" w:rsidRDefault="0009654F" w:rsidP="00A523BA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2518E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3F06C3" w14:textId="1E5042B6" w:rsidR="004D1E9A" w:rsidRPr="002518E4" w:rsidRDefault="00F66554" w:rsidP="004D1E9A">
            <w:pPr>
              <w:spacing w:after="0" w:line="276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2518E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 xml:space="preserve">Zvládnuť spájanie materiálov </w:t>
            </w:r>
            <w:r w:rsidR="00BA32BC" w:rsidRPr="002518E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a ich povr</w:t>
            </w:r>
            <w:r w:rsidR="0009654F" w:rsidRPr="002518E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chovú úpravu</w:t>
            </w:r>
            <w:r w:rsidR="00BA32BC" w:rsidRPr="002518E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4729C6" w14:textId="3AD8DF58" w:rsidR="00D95EBC" w:rsidRPr="002518E4" w:rsidRDefault="00D95EBC" w:rsidP="00D95EBC">
            <w:pPr>
              <w:spacing w:after="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7AD412" w14:textId="65001524" w:rsidR="004D1E9A" w:rsidRPr="002518E4" w:rsidRDefault="004D1E9A" w:rsidP="005D755F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09654F" w:rsidRPr="002518E4" w14:paraId="4D302B1B" w14:textId="77777777" w:rsidTr="009218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306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633BD1" w14:textId="4BF283F9" w:rsidR="0009654F" w:rsidRPr="002518E4" w:rsidRDefault="0009654F" w:rsidP="00A523BA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2518E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FA8C9A" w14:textId="313A1496" w:rsidR="0009654F" w:rsidRPr="002518E4" w:rsidRDefault="0009654F" w:rsidP="005D7DB0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</w:rPr>
            </w:pPr>
            <w:r w:rsidRPr="002518E4"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</w:rPr>
              <w:t xml:space="preserve">Nácvik merania a váženia                             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F0DB52" w14:textId="0C3425D2" w:rsidR="0009654F" w:rsidRPr="002518E4" w:rsidRDefault="00F05A31" w:rsidP="00F05A31">
            <w:pPr>
              <w:tabs>
                <w:tab w:val="left" w:pos="350"/>
              </w:tabs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</w:rPr>
            </w:pPr>
            <w:r w:rsidRPr="002518E4"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</w:rPr>
              <w:t>Nácvik označovania a merania HZ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1A976E" w14:textId="54B2B2CD" w:rsidR="0009654F" w:rsidRPr="002518E4" w:rsidRDefault="006C6953" w:rsidP="00DB7F8C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</w:rPr>
            </w:pPr>
            <w:r w:rsidRPr="002518E4"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</w:rPr>
              <w:t>Získavanie skúseností a pracovných zručností v ŽV</w:t>
            </w:r>
          </w:p>
        </w:tc>
      </w:tr>
      <w:tr w:rsidR="00BA32BC" w:rsidRPr="002518E4" w14:paraId="32E501BF" w14:textId="77777777" w:rsidTr="009218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306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CFFDAF" w14:textId="18DCC554" w:rsidR="00BA32BC" w:rsidRPr="002518E4" w:rsidRDefault="0009654F" w:rsidP="00A523BA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2518E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C4D1DD" w14:textId="6388B752" w:rsidR="00BA32BC" w:rsidRPr="002518E4" w:rsidRDefault="00E21372" w:rsidP="005D7DB0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2518E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M</w:t>
            </w:r>
            <w:r w:rsidR="00BA32BC" w:rsidRPr="002518E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eranie plôch, objemov, váženie poľnohospodárskych produktov a hospodárskych zvierat.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B3D65E" w14:textId="199A41EE" w:rsidR="00BA32BC" w:rsidRPr="002518E4" w:rsidRDefault="00327085" w:rsidP="00D95EBC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2518E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Zvládnuť manipuláciu, fixáciu HZ, presun zvierat po objektoch, nakládku a prepravu zvierat, váženie zvierat.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312F01" w14:textId="1D2F8ADC" w:rsidR="00BA32BC" w:rsidRPr="002518E4" w:rsidRDefault="006C6953" w:rsidP="00B93C55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2518E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Realizov</w:t>
            </w:r>
            <w:r w:rsidR="00B93C55" w:rsidRPr="002518E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a</w:t>
            </w:r>
            <w:r w:rsidRPr="002518E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ť evidenciu zvierat, kŕmenie, dojenie a ošetrovanie zvierat.</w:t>
            </w:r>
          </w:p>
        </w:tc>
      </w:tr>
      <w:tr w:rsidR="00E21372" w:rsidRPr="002518E4" w14:paraId="740B3862" w14:textId="77777777" w:rsidTr="009218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306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EDB907" w14:textId="6D7EF286" w:rsidR="00E21372" w:rsidRPr="002518E4" w:rsidRDefault="00E21372" w:rsidP="00A523BA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2518E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E00B1F" w14:textId="6BDB9034" w:rsidR="00E21372" w:rsidRPr="002518E4" w:rsidRDefault="00E21372" w:rsidP="005D7DB0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</w:rPr>
            </w:pPr>
            <w:r w:rsidRPr="002518E4"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</w:rPr>
              <w:t>Nácvik manuálnych prác s drevom a kovom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178C57" w14:textId="22780AFD" w:rsidR="00E21372" w:rsidRPr="002518E4" w:rsidRDefault="00F05A31" w:rsidP="00D95EBC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</w:rPr>
            </w:pPr>
            <w:r w:rsidRPr="002518E4"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</w:rPr>
              <w:t xml:space="preserve">Nácvik asanácie objektov v živočíšnej výrobe                           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6FA49F" w14:textId="3A37BC0F" w:rsidR="00E21372" w:rsidRPr="002518E4" w:rsidRDefault="00B93C55" w:rsidP="00DB7F8C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</w:rPr>
            </w:pPr>
            <w:r w:rsidRPr="002518E4"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</w:rPr>
              <w:t xml:space="preserve">Získavanie skúseností z organizácie </w:t>
            </w:r>
            <w:r w:rsidRPr="002518E4"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</w:rPr>
              <w:lastRenderedPageBreak/>
              <w:t xml:space="preserve">pracovného dňa farmára                           </w:t>
            </w:r>
          </w:p>
        </w:tc>
      </w:tr>
      <w:tr w:rsidR="00BA32BC" w:rsidRPr="002518E4" w14:paraId="091656D8" w14:textId="77777777" w:rsidTr="009218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306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E16285" w14:textId="4D3F08D7" w:rsidR="00BA32BC" w:rsidRPr="002518E4" w:rsidRDefault="00E21372" w:rsidP="00AC4948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2518E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lastRenderedPageBreak/>
              <w:t>4.1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1E40BE" w14:textId="6B479519" w:rsidR="00BA32BC" w:rsidRPr="002518E4" w:rsidRDefault="00BA32BC" w:rsidP="00953A8D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2518E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Realizovať montáž jednoduchej drevenej stavby</w:t>
            </w:r>
            <w:r w:rsidR="00E21372" w:rsidRPr="002518E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 xml:space="preserve">, oprava ručného náradia, zostrojiť a repasovať jednoduché náhradné diely </w:t>
            </w:r>
            <w:r w:rsidRPr="002518E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A65F77" w14:textId="57D80F9A" w:rsidR="00BA32BC" w:rsidRPr="002518E4" w:rsidRDefault="00327085" w:rsidP="005D2D1D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2518E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Vykonať pracovné operácie pri asanácii objektov v živočíšnej výrobe: zooveterinárne opatrenia a  nakladanie s vedľajšími produktmi ŽV.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23F90E" w14:textId="1D18175F" w:rsidR="00BA32BC" w:rsidRPr="002518E4" w:rsidRDefault="006C6953" w:rsidP="00DB7F8C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2518E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Organizovať práce v rastlinnej a živočíšnej výrobe, mechanizácie.</w:t>
            </w:r>
          </w:p>
        </w:tc>
      </w:tr>
      <w:tr w:rsidR="00E338E9" w:rsidRPr="002518E4" w14:paraId="29F0AF02" w14:textId="77777777" w:rsidTr="009218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306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6EA0C0" w14:textId="547EEA16" w:rsidR="00E338E9" w:rsidRPr="002518E4" w:rsidRDefault="00E21372" w:rsidP="00AC4948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2518E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5</w:t>
            </w:r>
            <w:r w:rsidR="00E338E9" w:rsidRPr="002518E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2B2A8B" w14:textId="5BDCBC85" w:rsidR="00E338E9" w:rsidRPr="002518E4" w:rsidRDefault="00E21372" w:rsidP="005D7DB0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</w:rPr>
            </w:pPr>
            <w:r w:rsidRPr="002518E4"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</w:rPr>
              <w:t>Nácvik pracovných operácií s ručným náradím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0BD12B" w14:textId="6990D012" w:rsidR="00E338E9" w:rsidRPr="002518E4" w:rsidRDefault="00327085" w:rsidP="00AC4948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</w:rPr>
            </w:pPr>
            <w:r w:rsidRPr="002518E4"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</w:rPr>
              <w:t>Nácvik pripájania prívesov a návesov k ťažnému prostriedku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7A6E92" w14:textId="50F8CA12" w:rsidR="00E338E9" w:rsidRPr="002518E4" w:rsidRDefault="00B93C55" w:rsidP="00AC4948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</w:rPr>
            </w:pPr>
            <w:r w:rsidRPr="002518E4"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</w:rPr>
              <w:t>Získavanie skúseností z prípravy podkladov, aktualizácie a využívania výpočtovej techniky v poľnohospodárskych podnikoch</w:t>
            </w:r>
          </w:p>
        </w:tc>
      </w:tr>
      <w:tr w:rsidR="00B11BE7" w:rsidRPr="002518E4" w14:paraId="5356DA0A" w14:textId="77777777" w:rsidTr="00B11B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306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D00CB7" w14:textId="14872D5C" w:rsidR="00B11BE7" w:rsidRPr="002518E4" w:rsidRDefault="00E21372" w:rsidP="005D755F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2518E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5</w:t>
            </w:r>
            <w:r w:rsidR="00B11BE7" w:rsidRPr="002518E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.</w:t>
            </w:r>
            <w:r w:rsidRPr="002518E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84A35F" w14:textId="41FBE385" w:rsidR="00B11BE7" w:rsidRPr="002518E4" w:rsidRDefault="00E21372" w:rsidP="005D755F">
            <w:pPr>
              <w:spacing w:after="0" w:line="276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2518E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Nácvik prác</w:t>
            </w:r>
            <w:r w:rsidR="00B11BE7" w:rsidRPr="002518E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 xml:space="preserve"> s náradím na obrábanie pôdy a ošetrovanie porastov.</w:t>
            </w:r>
            <w:r w:rsidRPr="002518E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 xml:space="preserve"> Vykonať práce pri ručnom obrábaní dreva, kovov a plastov.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FE43FD" w14:textId="0283511F" w:rsidR="00B11BE7" w:rsidRPr="002518E4" w:rsidRDefault="00327085" w:rsidP="00C5067A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2518E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Vykonať pripájanie prívesov a návesov, ovládať konštrukciu prívesov a návesov a realizovať ich údržbu a technické kontroly.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D653B9" w14:textId="6A5B0689" w:rsidR="00B11BE7" w:rsidRPr="002518E4" w:rsidRDefault="00DB7F8C" w:rsidP="00C5067A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2518E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Využívať výpočt</w:t>
            </w:r>
            <w:r w:rsidR="00B93C55" w:rsidRPr="002518E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ovú techniku v RV a ŽV</w:t>
            </w:r>
            <w:r w:rsidRPr="002518E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: príprava podkladov, aktualizácie a pracovné operácie s výpočtovou technikou.</w:t>
            </w:r>
          </w:p>
        </w:tc>
      </w:tr>
      <w:tr w:rsidR="00B11BE7" w:rsidRPr="002518E4" w14:paraId="61105B89" w14:textId="77777777" w:rsidTr="00B11B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306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009B29" w14:textId="0374C1AC" w:rsidR="00B11BE7" w:rsidRPr="002518E4" w:rsidRDefault="00E21372" w:rsidP="005D755F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2518E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4D755F" w14:textId="30CEEEFE" w:rsidR="00B11BE7" w:rsidRPr="002518E4" w:rsidRDefault="00E21372" w:rsidP="00953A8D">
            <w:pPr>
              <w:spacing w:after="0" w:line="276" w:lineRule="auto"/>
              <w:ind w:left="120"/>
              <w:jc w:val="center"/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</w:rPr>
            </w:pPr>
            <w:r w:rsidRPr="002518E4"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</w:rPr>
              <w:t>Manuálne práce s ručným náradím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ED15B4" w14:textId="1AF6C30A" w:rsidR="00B11BE7" w:rsidRPr="002518E4" w:rsidRDefault="00327085" w:rsidP="00C51209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</w:rPr>
            </w:pPr>
            <w:r w:rsidRPr="002518E4"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</w:rPr>
              <w:t>Nácvik prípravy mechanizačných prostriedkov na základnú a predsejbovú prípravu pôdy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AF31A5" w14:textId="67D73F33" w:rsidR="00B11BE7" w:rsidRPr="002518E4" w:rsidRDefault="00B93C55" w:rsidP="00E8083B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</w:rPr>
            </w:pPr>
            <w:r w:rsidRPr="002518E4"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</w:rPr>
              <w:t>Získavanie skúseností a pracovných zručností v RV – jarné práce</w:t>
            </w:r>
          </w:p>
        </w:tc>
      </w:tr>
      <w:tr w:rsidR="00E338E9" w:rsidRPr="002518E4" w14:paraId="45182CCB" w14:textId="77777777" w:rsidTr="009218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306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9222B7" w14:textId="62E68D3B" w:rsidR="00E338E9" w:rsidRPr="002518E4" w:rsidRDefault="00E21372" w:rsidP="005D755F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2518E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6</w:t>
            </w:r>
            <w:r w:rsidR="00E338E9" w:rsidRPr="002518E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.</w:t>
            </w:r>
            <w:r w:rsidRPr="002518E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4A70F6" w14:textId="3E03570C" w:rsidR="00E338E9" w:rsidRPr="002518E4" w:rsidRDefault="00E21372" w:rsidP="005D755F">
            <w:pPr>
              <w:spacing w:after="0" w:line="276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2518E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Rýľovanie</w:t>
            </w:r>
            <w:r w:rsidR="00E338E9" w:rsidRPr="002518E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, okopávanie</w:t>
            </w:r>
            <w:r w:rsidRPr="002518E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 xml:space="preserve"> a plečkovanie pozemku</w:t>
            </w:r>
            <w:r w:rsidR="00E338E9" w:rsidRPr="002518E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.</w:t>
            </w:r>
            <w:r w:rsidRPr="002518E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 xml:space="preserve"> Kosenie trávnatých pozemkov a spracovanie biomasy kompostovaním.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DC8D32" w14:textId="0C9C47B9" w:rsidR="00E338E9" w:rsidRPr="002518E4" w:rsidRDefault="00327085" w:rsidP="005D755F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2518E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 xml:space="preserve">Vykonať prípravu mechanizačných prostriedkov na základnú a predsejbovú prípravu pôdy: pripájanie a nastavenie pluhov, smykov a kombinátorov, pripájanie sejačiek, </w:t>
            </w:r>
            <w:r w:rsidRPr="002518E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lastRenderedPageBreak/>
              <w:t>dodržiavať zásady bezpečnosti pri pripájaní strojov a náradia.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218C81" w14:textId="698678E6" w:rsidR="00E338E9" w:rsidRPr="002518E4" w:rsidRDefault="00B93C55" w:rsidP="00E84900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2518E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lastRenderedPageBreak/>
              <w:t>Vykonať predsejbovú prípravu pôdy, sejbu, plečkovanie, hnojenie.</w:t>
            </w:r>
          </w:p>
        </w:tc>
      </w:tr>
      <w:tr w:rsidR="00E21372" w:rsidRPr="002518E4" w14:paraId="0A3D8668" w14:textId="77777777" w:rsidTr="009218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306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1EECC6" w14:textId="7559F2C2" w:rsidR="00E21372" w:rsidRPr="002518E4" w:rsidRDefault="00E21372" w:rsidP="005D755F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2518E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6E4B5C" w14:textId="01B151D5" w:rsidR="00E21372" w:rsidRPr="002518E4" w:rsidRDefault="00E21372" w:rsidP="005D755F">
            <w:pPr>
              <w:spacing w:after="0" w:line="276" w:lineRule="auto"/>
              <w:ind w:left="120"/>
              <w:jc w:val="center"/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</w:rPr>
            </w:pPr>
            <w:r w:rsidRPr="002518E4"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</w:rPr>
              <w:t xml:space="preserve">Jesenné zberové a pozberové práce    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4DE3AF" w14:textId="202491A1" w:rsidR="00E21372" w:rsidRPr="002518E4" w:rsidRDefault="00327085" w:rsidP="005D755F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 w:rsidRPr="002518E4"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  <w:lang w:eastAsia="sk-SK"/>
              </w:rPr>
              <w:t>Nácvik prípravy sejacích a vysadzovacích strojov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24938F" w14:textId="6E57EDFD" w:rsidR="00E21372" w:rsidRPr="002518E4" w:rsidRDefault="00B93C55" w:rsidP="00E84900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b/>
                <w:color w:val="FF0000"/>
                <w:sz w:val="24"/>
                <w:szCs w:val="24"/>
              </w:rPr>
            </w:pPr>
            <w:r w:rsidRPr="002518E4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Precvičovanie postupov a získavanie zručností pri strojovom dojení  ošetrovaní mlieka</w:t>
            </w:r>
          </w:p>
        </w:tc>
      </w:tr>
      <w:tr w:rsidR="00B11BE7" w:rsidRPr="002518E4" w14:paraId="2E54A67A" w14:textId="77777777" w:rsidTr="00B11B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306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D4A6D1" w14:textId="5123F8DE" w:rsidR="00B11BE7" w:rsidRPr="002518E4" w:rsidRDefault="00E21372" w:rsidP="005D755F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2518E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105FEA" w14:textId="1717961F" w:rsidR="00B11BE7" w:rsidRPr="002518E4" w:rsidRDefault="00E21372" w:rsidP="00953A8D">
            <w:pPr>
              <w:spacing w:after="0" w:line="276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2518E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Vykonať zber zemiakov a zeleniny, úpravu pozemku po zbere úrody, odburinenie a kompostovanie.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824F4F" w14:textId="1F156575" w:rsidR="00B11BE7" w:rsidRPr="002518E4" w:rsidRDefault="00327085" w:rsidP="00C5067A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2518E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Realizovať prípravu a nastavenie sejačky na hustosiate</w:t>
            </w:r>
            <w:r w:rsidR="00065135" w:rsidRPr="002518E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 xml:space="preserve"> obilniny, na presnú sejbu, vysadzovača zemiakov. Zvládnuť využitie technológií presného pôdohospodárstva. Vykonať údržbu a dodržiavať zásady bezpečnosti pri sejbe a sadení.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01277D" w14:textId="4FD81089" w:rsidR="00B11BE7" w:rsidRPr="002518E4" w:rsidRDefault="00B93C55" w:rsidP="00B93C55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2518E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Vykonať strojové dojenie,</w:t>
            </w:r>
            <w:r w:rsidRPr="002518E4">
              <w:rPr>
                <w:rFonts w:asciiTheme="minorHAnsi" w:eastAsia="Times New Roman" w:hAnsiTheme="minorHAnsi" w:cstheme="minorHAnsi"/>
                <w:color w:val="FF0000"/>
                <w:sz w:val="24"/>
                <w:szCs w:val="24"/>
                <w:lang w:eastAsia="sk-SK"/>
              </w:rPr>
              <w:t xml:space="preserve"> </w:t>
            </w:r>
            <w:r w:rsidRPr="002518E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 xml:space="preserve">viesť evidenciu, ovládať ošetrovanie a uskladnenie mlieka.  </w:t>
            </w:r>
          </w:p>
        </w:tc>
      </w:tr>
      <w:tr w:rsidR="00E338E9" w:rsidRPr="002518E4" w14:paraId="682C4CF0" w14:textId="77777777" w:rsidTr="009218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306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CED4A7" w14:textId="09D7AE8B" w:rsidR="00E338E9" w:rsidRPr="002518E4" w:rsidRDefault="00E21372" w:rsidP="005D755F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2518E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8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C0E2A2" w14:textId="78120E91" w:rsidR="00E338E9" w:rsidRPr="002518E4" w:rsidRDefault="0039070F" w:rsidP="005D755F">
            <w:pPr>
              <w:spacing w:after="0" w:line="276" w:lineRule="auto"/>
              <w:ind w:left="120"/>
              <w:jc w:val="center"/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</w:rPr>
            </w:pPr>
            <w:r w:rsidRPr="002518E4"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</w:rPr>
              <w:t>Prehliadka a spoznávanie pracovísk rastlinnej výroby poľnohospodárskeho podniku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2DBC7B" w14:textId="2A1952ED" w:rsidR="00E338E9" w:rsidRPr="002518E4" w:rsidRDefault="00065135" w:rsidP="005D755F">
            <w:pPr>
              <w:spacing w:after="0" w:line="276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 w:rsidRPr="002518E4"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  <w:lang w:eastAsia="sk-SK"/>
              </w:rPr>
              <w:t>Nácvik prípravy zberacích strojov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1999C0" w14:textId="2F16690A" w:rsidR="00E338E9" w:rsidRPr="002518E4" w:rsidRDefault="00B93C55" w:rsidP="005D755F">
            <w:pPr>
              <w:spacing w:after="0" w:line="276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 w:rsidRPr="002518E4"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  <w:lang w:eastAsia="sk-SK"/>
              </w:rPr>
              <w:t>Výpočet základných ekonomických ukazovateľov v RV a ŽV</w:t>
            </w:r>
          </w:p>
        </w:tc>
      </w:tr>
      <w:tr w:rsidR="00E338E9" w:rsidRPr="002518E4" w14:paraId="6C1B83D2" w14:textId="77777777" w:rsidTr="009218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306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5F5943" w14:textId="60071DEC" w:rsidR="00E338E9" w:rsidRPr="002518E4" w:rsidRDefault="0039070F" w:rsidP="005D755F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2518E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8</w:t>
            </w:r>
            <w:r w:rsidR="00E338E9" w:rsidRPr="002518E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.</w:t>
            </w:r>
            <w:r w:rsidRPr="002518E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F03715" w14:textId="4B939BCF" w:rsidR="00E338E9" w:rsidRPr="002518E4" w:rsidRDefault="0039070F" w:rsidP="005D755F">
            <w:pPr>
              <w:spacing w:after="0" w:line="276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2518E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Poznať pracoviská rastlinnej výroby poľnohospodárskeho podniku: skladové priestory, sušičku zrnín, morenia osív.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7DEF01" w14:textId="561FE798" w:rsidR="00E338E9" w:rsidRPr="002518E4" w:rsidRDefault="00065135" w:rsidP="00065135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2518E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Vykonať prípravu balíkovačov, vyorávačov, zberacích návesov, obilných kombajnov.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46D30D" w14:textId="40641040" w:rsidR="00E338E9" w:rsidRPr="002518E4" w:rsidRDefault="000F7EC2" w:rsidP="000F7EC2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2518E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Zvládnuť výpočet hrubej poľnohospodárskej produkcie, intenz</w:t>
            </w:r>
            <w:r w:rsidR="00B93C55" w:rsidRPr="002518E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ity výroby a produktivity práce, výpočet miezd a nákladov výroby.</w:t>
            </w:r>
          </w:p>
        </w:tc>
      </w:tr>
      <w:tr w:rsidR="00E338E9" w:rsidRPr="002518E4" w14:paraId="6B2E4536" w14:textId="77777777" w:rsidTr="009218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306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C801FC" w14:textId="2BCC715C" w:rsidR="00E338E9" w:rsidRPr="002518E4" w:rsidRDefault="0039070F" w:rsidP="005D755F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2518E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9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00C44A" w14:textId="729D3EA9" w:rsidR="00E338E9" w:rsidRPr="002518E4" w:rsidRDefault="0039070F" w:rsidP="007E2C93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 w:rsidRPr="002518E4"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  <w:lang w:eastAsia="sk-SK"/>
              </w:rPr>
              <w:t>Prehliadka a spoznávanie strediska mechanizácie poľnohospodárskeho podniku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771702" w14:textId="3476DAB2" w:rsidR="00E338E9" w:rsidRPr="002518E4" w:rsidRDefault="00065135" w:rsidP="00405FCF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</w:rPr>
            </w:pPr>
            <w:r w:rsidRPr="002518E4"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</w:rPr>
              <w:t>Nácvik prác v ovocinárstve, vinohradníctve a zeleninárstve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BA968C" w14:textId="2494AA15" w:rsidR="00E338E9" w:rsidRPr="002518E4" w:rsidRDefault="00E338E9" w:rsidP="00B93C55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E338E9" w:rsidRPr="002518E4" w14:paraId="535B925A" w14:textId="77777777" w:rsidTr="009218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306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558DF7" w14:textId="5AA250DE" w:rsidR="00E338E9" w:rsidRPr="002518E4" w:rsidRDefault="0039070F" w:rsidP="005D755F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2518E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lastRenderedPageBreak/>
              <w:t>9.1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341EA9" w14:textId="00CC95E0" w:rsidR="00E338E9" w:rsidRPr="002518E4" w:rsidRDefault="00E338E9" w:rsidP="000728FD">
            <w:pPr>
              <w:spacing w:after="0" w:line="276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2518E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Poznať stredisko mechanizácie poľnohospodárskeho podnku: dielne a garáže, mechanizačné prostriedky, sklady náhradných dielov, pohonných hmôt a mazadiel.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8922BE" w14:textId="78A94658" w:rsidR="00E338E9" w:rsidRPr="002518E4" w:rsidRDefault="00065135" w:rsidP="00B85278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2518E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Zvládnuť práce v ovocinárstve, vinohradníctve a zeleninárstve: rez ovocných stromov, chemickú ochranu, ošetrovanie pozemkov v sadoch a vinohradoch a zberové práce.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06BBB3" w14:textId="713DB8CE" w:rsidR="00E338E9" w:rsidRPr="002518E4" w:rsidRDefault="00E338E9" w:rsidP="005D755F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39070F" w:rsidRPr="002518E4" w14:paraId="0BE8A749" w14:textId="77777777" w:rsidTr="009218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306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128A81" w14:textId="77665F07" w:rsidR="0039070F" w:rsidRPr="002518E4" w:rsidRDefault="0039070F" w:rsidP="005D755F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2518E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582744" w14:textId="35B03E51" w:rsidR="0039070F" w:rsidRPr="002518E4" w:rsidRDefault="0039070F" w:rsidP="000728FD">
            <w:pPr>
              <w:spacing w:after="0" w:line="276" w:lineRule="auto"/>
              <w:ind w:left="120"/>
              <w:jc w:val="center"/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</w:rPr>
            </w:pPr>
            <w:r w:rsidRPr="002518E4"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</w:rPr>
              <w:t>Prehliadka a spoznávanie objektov živočíšnej výroby poľnohospodárskeho podniku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E74295" w14:textId="371EF860" w:rsidR="0039070F" w:rsidRPr="002518E4" w:rsidRDefault="00065135" w:rsidP="00B85278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</w:rPr>
            </w:pPr>
            <w:r w:rsidRPr="002518E4"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</w:rPr>
              <w:t>Nácvik prípravy mechanizačných prostriedkov na hnojenie a chemickú ochranu rastlín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F227AB" w14:textId="77777777" w:rsidR="0039070F" w:rsidRPr="002518E4" w:rsidRDefault="0039070F" w:rsidP="005D755F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E338E9" w:rsidRPr="002518E4" w14:paraId="5513BB6D" w14:textId="77777777" w:rsidTr="009218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306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5D44A3" w14:textId="50E14E9C" w:rsidR="00E338E9" w:rsidRPr="002518E4" w:rsidRDefault="0039070F" w:rsidP="00AC4948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2518E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10</w:t>
            </w:r>
            <w:r w:rsidR="00E338E9" w:rsidRPr="002518E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.</w:t>
            </w:r>
            <w:r w:rsidRPr="002518E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1F0A0A" w14:textId="439E5F7B" w:rsidR="00E338E9" w:rsidRPr="002518E4" w:rsidRDefault="00E338E9" w:rsidP="000728FD">
            <w:pPr>
              <w:spacing w:after="0" w:line="276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2518E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 xml:space="preserve">Poznať objekty živočíšnej výroby poľnohospodárskeho podniku: výkrmňu býkov, sklady a miešarne krmív, dojárne, ustajnenie dojníc, teliat, oviec a ošípaných. 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B58106" w14:textId="195003F6" w:rsidR="00E338E9" w:rsidRPr="002518E4" w:rsidRDefault="00065135" w:rsidP="00AC4948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2518E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Príprava</w:t>
            </w:r>
            <w:r w:rsidR="00327085" w:rsidRPr="002518E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 xml:space="preserve"> mechanizačných prostriedkov na aplikáciu priemyselných a organických hnojív, mikrogranulátov, postrekovačov a rosičov.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F5BB00" w14:textId="3D662366" w:rsidR="00E338E9" w:rsidRPr="002518E4" w:rsidRDefault="00E338E9" w:rsidP="000A593D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39070F" w:rsidRPr="002518E4" w14:paraId="763D9198" w14:textId="77777777" w:rsidTr="009218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306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F50ADD" w14:textId="3307777F" w:rsidR="0039070F" w:rsidRPr="002518E4" w:rsidRDefault="0039070F" w:rsidP="00AC4948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2518E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AE83B8" w14:textId="7C05D141" w:rsidR="0039070F" w:rsidRPr="002518E4" w:rsidRDefault="0039070F" w:rsidP="000728FD">
            <w:pPr>
              <w:spacing w:after="0" w:line="276" w:lineRule="auto"/>
              <w:ind w:left="120"/>
              <w:jc w:val="center"/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</w:rPr>
            </w:pPr>
            <w:r w:rsidRPr="002518E4"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</w:rPr>
              <w:t>Nácvik manuálnych prác v živočíšnej výrobe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0015F8" w14:textId="2FAD4E5B" w:rsidR="0039070F" w:rsidRPr="002518E4" w:rsidRDefault="00065135" w:rsidP="00AC4948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</w:rPr>
            </w:pPr>
            <w:r w:rsidRPr="002518E4"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</w:rPr>
              <w:t>Nácvik prípravy podkladov pre počítačové spracovanie údajov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5782B1" w14:textId="77777777" w:rsidR="0039070F" w:rsidRPr="002518E4" w:rsidRDefault="0039070F" w:rsidP="000A593D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E338E9" w:rsidRPr="002518E4" w14:paraId="6CA13286" w14:textId="77777777" w:rsidTr="009218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306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0668A5" w14:textId="5A70124D" w:rsidR="00E338E9" w:rsidRPr="002518E4" w:rsidRDefault="0039070F" w:rsidP="00AC4948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2518E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11</w:t>
            </w:r>
            <w:r w:rsidR="00E338E9" w:rsidRPr="002518E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.</w:t>
            </w:r>
            <w:r w:rsidRPr="002518E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F90D09" w14:textId="32449B54" w:rsidR="00E338E9" w:rsidRPr="002518E4" w:rsidRDefault="0039070F" w:rsidP="001D6AA0">
            <w:pPr>
              <w:spacing w:after="0" w:line="240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2518E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M</w:t>
            </w:r>
            <w:r w:rsidR="00E338E9" w:rsidRPr="002518E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anuálne práce v živočíšnej výrobe: kŕmenie HZ, ošetrovanie HZ, čistenie a údržba ustajnenia, dojenie-</w:t>
            </w:r>
            <w:r w:rsidRPr="002518E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 xml:space="preserve"> </w:t>
            </w:r>
            <w:r w:rsidR="00E338E9" w:rsidRPr="002518E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technológia dojenia.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75E6B7" w14:textId="7ED42B0C" w:rsidR="00E338E9" w:rsidRPr="002518E4" w:rsidRDefault="00065135" w:rsidP="00065135">
            <w:pPr>
              <w:spacing w:after="0" w:line="240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2518E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Prípravu podkladov  v oblasti rastlinnej a živočíšnej výroby, ovládať prácu s geografickými informačnými systémami.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CE690F" w14:textId="73DD5328" w:rsidR="00E338E9" w:rsidRPr="002518E4" w:rsidRDefault="00E338E9" w:rsidP="00AC4948">
            <w:pPr>
              <w:spacing w:after="0" w:line="240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39070F" w:rsidRPr="002518E4" w14:paraId="229717A2" w14:textId="77777777" w:rsidTr="009218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306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6BCC10" w14:textId="197264C4" w:rsidR="0039070F" w:rsidRPr="002518E4" w:rsidRDefault="0039070F" w:rsidP="00AC4948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2518E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802A0C" w14:textId="3D433F88" w:rsidR="0039070F" w:rsidRPr="002518E4" w:rsidRDefault="0039070F" w:rsidP="001D6AA0">
            <w:pPr>
              <w:spacing w:after="0" w:line="240" w:lineRule="auto"/>
              <w:ind w:left="140"/>
              <w:jc w:val="center"/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</w:rPr>
            </w:pPr>
            <w:r w:rsidRPr="002518E4"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</w:rPr>
              <w:t>Jarné poľnohospodárske práce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D9FCF5" w14:textId="716CAE25" w:rsidR="0039070F" w:rsidRPr="002518E4" w:rsidRDefault="00065135" w:rsidP="00AC4948">
            <w:pPr>
              <w:spacing w:after="0" w:line="240" w:lineRule="auto"/>
              <w:ind w:left="140"/>
              <w:jc w:val="center"/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</w:rPr>
            </w:pPr>
            <w:r w:rsidRPr="002518E4"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</w:rPr>
              <w:t>Nácvik prác v odbornom zameraní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C9FA61" w14:textId="616A36D3" w:rsidR="0039070F" w:rsidRPr="002518E4" w:rsidRDefault="0039070F" w:rsidP="00AC4948">
            <w:pPr>
              <w:spacing w:after="0" w:line="240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E338E9" w:rsidRPr="002518E4" w14:paraId="56EB22D4" w14:textId="77777777" w:rsidTr="009218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306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1459C5" w14:textId="1154EB39" w:rsidR="00E338E9" w:rsidRPr="002518E4" w:rsidRDefault="00E338E9" w:rsidP="0039070F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2518E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1</w:t>
            </w:r>
            <w:r w:rsidR="0039070F" w:rsidRPr="002518E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2</w:t>
            </w:r>
            <w:r w:rsidRPr="002518E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.</w:t>
            </w:r>
            <w:r w:rsidR="0039070F" w:rsidRPr="002518E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C4AEF0" w14:textId="59BF7D3B" w:rsidR="00E338E9" w:rsidRPr="002518E4" w:rsidRDefault="0039070F" w:rsidP="0039070F">
            <w:pPr>
              <w:spacing w:after="0" w:line="240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2518E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Pozn</w:t>
            </w:r>
            <w:r w:rsidR="00E338E9" w:rsidRPr="002518E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ať jarné poľ</w:t>
            </w:r>
            <w:r w:rsidRPr="002518E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 xml:space="preserve">nohospodárske práce: </w:t>
            </w:r>
            <w:r w:rsidRPr="002518E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lastRenderedPageBreak/>
              <w:t>predsejbovú p</w:t>
            </w:r>
            <w:r w:rsidR="00E338E9" w:rsidRPr="002518E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ríprav</w:t>
            </w:r>
            <w:r w:rsidRPr="002518E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u pôdy, sejbu</w:t>
            </w:r>
            <w:r w:rsidR="00E338E9" w:rsidRPr="002518E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 xml:space="preserve"> jarných plo</w:t>
            </w:r>
            <w:r w:rsidRPr="002518E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dín, sadenie zemiakov, aplikáciu</w:t>
            </w:r>
            <w:r w:rsidR="00E338E9" w:rsidRPr="002518E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 xml:space="preserve"> priemyselných hnojív a pesticídov, práce </w:t>
            </w:r>
            <w:r w:rsidRPr="002518E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so sejačkami, kontrolu porastov, v</w:t>
            </w:r>
            <w:r w:rsidR="00E338E9" w:rsidRPr="002518E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ýkazy parciel a evidenciu agronomickej praxe.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77F4E5" w14:textId="65E93B0A" w:rsidR="00E338E9" w:rsidRPr="002518E4" w:rsidRDefault="006C6953" w:rsidP="00D96BDB">
            <w:pPr>
              <w:spacing w:after="0" w:line="240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2518E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lastRenderedPageBreak/>
              <w:t xml:space="preserve">Nácvik orby, smykovania, predsejbovej prípravy, </w:t>
            </w:r>
            <w:r w:rsidRPr="002518E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lastRenderedPageBreak/>
              <w:t>sejby, sadenia, zberu špeciálnych plodín, zberu obilnín, olejnín a kukurice.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FAC883" w14:textId="3EB7D6B4" w:rsidR="00E338E9" w:rsidRPr="002518E4" w:rsidRDefault="00065135" w:rsidP="00AC4948">
            <w:pPr>
              <w:spacing w:after="0" w:line="240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2518E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lastRenderedPageBreak/>
              <w:t xml:space="preserve">Realizovať prípravu osív a plánovanie osevných </w:t>
            </w:r>
            <w:r w:rsidRPr="002518E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lastRenderedPageBreak/>
              <w:t>postupov. Naplánovať technologické postupy pri sejbe.</w:t>
            </w:r>
          </w:p>
        </w:tc>
      </w:tr>
      <w:tr w:rsidR="0039070F" w:rsidRPr="002518E4" w14:paraId="5307E336" w14:textId="77777777" w:rsidTr="009218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306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127208" w14:textId="70A46143" w:rsidR="0039070F" w:rsidRPr="002518E4" w:rsidRDefault="0039070F" w:rsidP="0039070F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2518E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AD5866" w14:textId="52084D48" w:rsidR="0039070F" w:rsidRPr="002518E4" w:rsidRDefault="0039070F" w:rsidP="0039070F">
            <w:pPr>
              <w:spacing w:after="0" w:line="240" w:lineRule="auto"/>
              <w:ind w:left="140"/>
              <w:jc w:val="center"/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</w:rPr>
            </w:pPr>
            <w:r w:rsidRPr="002518E4"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</w:rPr>
              <w:t>Nácvik obsluhy a údržby malej mechanizácie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252370" w14:textId="56577684" w:rsidR="0039070F" w:rsidRPr="002518E4" w:rsidRDefault="006C6953" w:rsidP="00D96BDB">
            <w:pPr>
              <w:spacing w:after="0" w:line="240" w:lineRule="auto"/>
              <w:ind w:left="140"/>
              <w:jc w:val="center"/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</w:rPr>
            </w:pPr>
            <w:r w:rsidRPr="002518E4"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</w:rPr>
              <w:t>Práce v rastlinnej výrobe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CD461E" w14:textId="77777777" w:rsidR="0039070F" w:rsidRPr="002518E4" w:rsidRDefault="0039070F" w:rsidP="00AC4948">
            <w:pPr>
              <w:spacing w:after="0" w:line="240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E338E9" w:rsidRPr="002518E4" w14:paraId="54EE9446" w14:textId="77777777" w:rsidTr="009218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306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6C340F" w14:textId="0AA36D2D" w:rsidR="00E338E9" w:rsidRPr="002518E4" w:rsidRDefault="0039070F" w:rsidP="00AC4948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2518E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13</w:t>
            </w:r>
            <w:r w:rsidR="00E338E9" w:rsidRPr="002518E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.</w:t>
            </w:r>
            <w:r w:rsidRPr="002518E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161749" w14:textId="45DE76BE" w:rsidR="00E338E9" w:rsidRPr="002518E4" w:rsidRDefault="0039070F" w:rsidP="001D6AA0">
            <w:pPr>
              <w:spacing w:after="0" w:line="240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2518E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Nácvik obsluhy a údržby</w:t>
            </w:r>
            <w:r w:rsidR="00E338E9" w:rsidRPr="002518E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 xml:space="preserve"> malej mechanizácie: kosačka, mulčovač, náradie na predsejbovú prípravu pôdy.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8844AE" w14:textId="499D6C4C" w:rsidR="00E338E9" w:rsidRPr="002518E4" w:rsidRDefault="006C6953" w:rsidP="00D96BDB">
            <w:pPr>
              <w:spacing w:after="0" w:line="240" w:lineRule="auto"/>
              <w:ind w:left="140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2518E4">
              <w:rPr>
                <w:rFonts w:asciiTheme="minorHAnsi" w:eastAsia="Times New Roman" w:hAnsiTheme="minorHAnsi" w:cstheme="minorHAnsi"/>
                <w:sz w:val="24"/>
                <w:szCs w:val="24"/>
              </w:rPr>
              <w:t>Zvládnuť organizáciu hnojenia a ochrany rastlín. Vykonať skladovanie a manipuláciu v RV. Ovládať plánovanie a tvorbu stratégie podniku.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BF961C" w14:textId="17514963" w:rsidR="00E338E9" w:rsidRPr="002518E4" w:rsidRDefault="00E338E9" w:rsidP="00AC4948">
            <w:pPr>
              <w:spacing w:after="0" w:line="240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F05A31" w:rsidRPr="002518E4" w14:paraId="78A2C0F5" w14:textId="77777777" w:rsidTr="009218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306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58369B" w14:textId="16D1653A" w:rsidR="00F05A31" w:rsidRPr="002518E4" w:rsidRDefault="00F05A31" w:rsidP="00AC4948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2518E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338CAE" w14:textId="2310BD85" w:rsidR="00F05A31" w:rsidRPr="002518E4" w:rsidRDefault="00F05A31" w:rsidP="001D6AA0">
            <w:pPr>
              <w:spacing w:after="0" w:line="240" w:lineRule="auto"/>
              <w:ind w:left="140"/>
              <w:jc w:val="center"/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</w:rPr>
            </w:pPr>
            <w:r w:rsidRPr="002518E4"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</w:rPr>
              <w:t>Práca s malou mechanizáciou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A8EE23" w14:textId="28F78AE5" w:rsidR="00F05A31" w:rsidRPr="002518E4" w:rsidRDefault="006C6953" w:rsidP="00D96BDB">
            <w:pPr>
              <w:spacing w:after="0" w:line="240" w:lineRule="auto"/>
              <w:ind w:left="140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 w:rsidRPr="002518E4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Práce v živočíšnej výrobe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C4A961" w14:textId="5C10706B" w:rsidR="00F05A31" w:rsidRPr="002518E4" w:rsidRDefault="00F05A31" w:rsidP="00AC4948">
            <w:pPr>
              <w:spacing w:after="0" w:line="240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E338E9" w:rsidRPr="002518E4" w14:paraId="5968EA56" w14:textId="77777777" w:rsidTr="009218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306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BD7694" w14:textId="7D75A0A0" w:rsidR="00E338E9" w:rsidRPr="002518E4" w:rsidRDefault="00F05A31" w:rsidP="00AC4948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2518E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14</w:t>
            </w:r>
            <w:r w:rsidR="00E338E9" w:rsidRPr="002518E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.</w:t>
            </w:r>
            <w:r w:rsidRPr="002518E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7ADDBE" w14:textId="473FBDCD" w:rsidR="00E338E9" w:rsidRPr="002518E4" w:rsidRDefault="00F05A31" w:rsidP="00F05A3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2518E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Nácvik prác s malou mechanizáciou</w:t>
            </w:r>
            <w:r w:rsidR="00E338E9" w:rsidRPr="002518E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: príprava pôdy, mulčovanie, š</w:t>
            </w:r>
            <w:r w:rsidRPr="002518E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tiepkovanie, doprava materiálu</w:t>
            </w:r>
            <w:r w:rsidR="00E338E9" w:rsidRPr="002518E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, hnojenie, kosenie.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996A90" w14:textId="5F5C1B22" w:rsidR="00E338E9" w:rsidRPr="002518E4" w:rsidRDefault="006C6953" w:rsidP="00AC4948">
            <w:pPr>
              <w:spacing w:after="0" w:line="240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2518E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Vykonať prípravu a miešanie objemových krmív, prípravu jadrových krmív a stanoviť kŕmne dávky. Ovládať technologické vybavenie a konštrukciu ustajňovacích priestorov. Zvládnuť dopravu a manipuláciu v ŽV, ovládať technológie v dojení a vykonať pasenie.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99D40D" w14:textId="77777777" w:rsidR="00E338E9" w:rsidRPr="002518E4" w:rsidRDefault="00E338E9" w:rsidP="00AC4948">
            <w:pPr>
              <w:spacing w:after="0" w:line="240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6C6953" w:rsidRPr="002518E4" w14:paraId="37C9246F" w14:textId="77777777" w:rsidTr="009218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306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D2A8C2" w14:textId="3A877B69" w:rsidR="006C6953" w:rsidRPr="002518E4" w:rsidRDefault="006C6953" w:rsidP="00AC4948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2518E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A0FCEF" w14:textId="77777777" w:rsidR="006C6953" w:rsidRPr="002518E4" w:rsidRDefault="006C6953" w:rsidP="00F05A3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142A5F" w14:textId="00D5CB43" w:rsidR="006C6953" w:rsidRPr="002518E4" w:rsidRDefault="006C6953" w:rsidP="006C6953">
            <w:pPr>
              <w:spacing w:after="0" w:line="240" w:lineRule="auto"/>
              <w:ind w:left="140"/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</w:rPr>
            </w:pPr>
            <w:r w:rsidRPr="002518E4"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</w:rPr>
              <w:t>Práce v dielňach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AA7EA3" w14:textId="77777777" w:rsidR="006C6953" w:rsidRPr="002518E4" w:rsidRDefault="006C6953" w:rsidP="00AC4948">
            <w:pPr>
              <w:spacing w:after="0" w:line="240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6C6953" w:rsidRPr="002518E4" w14:paraId="66C8AC66" w14:textId="77777777" w:rsidTr="009218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306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A3BEAC" w14:textId="3B8ABBAB" w:rsidR="006C6953" w:rsidRPr="002518E4" w:rsidRDefault="006C6953" w:rsidP="00AC4948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2518E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15.1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D6BB74" w14:textId="77777777" w:rsidR="006C6953" w:rsidRPr="002518E4" w:rsidRDefault="006C6953" w:rsidP="00F05A3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E22B5B" w14:textId="3E0CDC59" w:rsidR="006C6953" w:rsidRPr="002518E4" w:rsidRDefault="006C6953" w:rsidP="00AC4948">
            <w:pPr>
              <w:spacing w:after="0" w:line="240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2518E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 xml:space="preserve">Vykonať posezónne opravy a údržbu strojov, reparáciu opotrebovaných súčiastok a ovládať a dodržiavať bezpečnosť pri práci </w:t>
            </w:r>
            <w:r w:rsidRPr="002518E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lastRenderedPageBreak/>
              <w:t>v dielňach.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A61035" w14:textId="77777777" w:rsidR="006C6953" w:rsidRPr="002518E4" w:rsidRDefault="006C6953" w:rsidP="00AC4948">
            <w:pPr>
              <w:spacing w:after="0" w:line="240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</w:p>
        </w:tc>
      </w:tr>
    </w:tbl>
    <w:p w14:paraId="4CA5889C" w14:textId="77777777" w:rsidR="00AC4EC6" w:rsidRPr="002518E4" w:rsidRDefault="00AC4EC6" w:rsidP="00AC4EC6">
      <w:p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7B81DFE4" w14:textId="5F0E8F8A" w:rsidR="005868B2" w:rsidRPr="002518E4" w:rsidRDefault="005868B2" w:rsidP="00EC0C86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2518E4">
        <w:rPr>
          <w:rFonts w:asciiTheme="minorHAnsi" w:hAnsiTheme="minorHAnsi" w:cstheme="minorHAnsi"/>
          <w:color w:val="000000"/>
          <w:sz w:val="24"/>
          <w:szCs w:val="24"/>
        </w:rPr>
        <w:t>Odporúčané trvanie etáp vzdelávania a ich časovú postupnosť možno zmeniť, pokiaľ to neovplyvní čiastkové ciele a celkový cieľ vzdelávania vyjadrený formo</w:t>
      </w:r>
      <w:r w:rsidRPr="002518E4">
        <w:rPr>
          <w:rFonts w:asciiTheme="minorHAnsi" w:hAnsiTheme="minorHAnsi" w:cstheme="minorHAnsi"/>
          <w:sz w:val="24"/>
          <w:szCs w:val="24"/>
        </w:rPr>
        <w:t>u</w:t>
      </w:r>
      <w:r w:rsidRPr="002518E4">
        <w:rPr>
          <w:rFonts w:asciiTheme="minorHAnsi" w:hAnsiTheme="minorHAnsi" w:cstheme="minorHAnsi"/>
          <w:color w:val="000000"/>
          <w:sz w:val="24"/>
          <w:szCs w:val="24"/>
        </w:rPr>
        <w:t xml:space="preserve"> vzdelávacích štandardov v štátnom vzdelávacom poriadk</w:t>
      </w:r>
      <w:r w:rsidRPr="002518E4">
        <w:rPr>
          <w:rFonts w:asciiTheme="minorHAnsi" w:hAnsiTheme="minorHAnsi" w:cstheme="minorHAnsi"/>
          <w:sz w:val="24"/>
          <w:szCs w:val="24"/>
        </w:rPr>
        <w:t>u pre odbor vzdelávania</w:t>
      </w:r>
      <w:r w:rsidRPr="002518E4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40773646" w14:textId="77777777" w:rsidR="00CB49A9" w:rsidRPr="002518E4" w:rsidRDefault="00CB49A9" w:rsidP="00EC0C86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2518E4">
        <w:rPr>
          <w:rFonts w:asciiTheme="minorHAnsi" w:hAnsiTheme="minorHAnsi" w:cstheme="minorHAnsi"/>
          <w:color w:val="000000"/>
          <w:sz w:val="24"/>
          <w:szCs w:val="24"/>
        </w:rPr>
        <w:t>Pokiaľ sa jednotlivé vzdelávacie jednotky sprostredkúvajú  aj mimo pracoviska praktického vyučovania u zamestnávateľa (výkon praktického vyučovania v dielni školy, v spoločnom pracovisku praktického vyučovania, u iného zamestnávateľa alebo na inom mieste výkonu produktívnej práce</w:t>
      </w:r>
      <w:r w:rsidR="00EF4ED8" w:rsidRPr="002518E4">
        <w:rPr>
          <w:rFonts w:asciiTheme="minorHAnsi" w:hAnsiTheme="minorHAnsi" w:cstheme="minorHAnsi"/>
          <w:color w:val="000000"/>
          <w:sz w:val="24"/>
          <w:szCs w:val="24"/>
        </w:rPr>
        <w:t>)</w:t>
      </w:r>
      <w:r w:rsidRPr="002518E4">
        <w:rPr>
          <w:rFonts w:asciiTheme="minorHAnsi" w:hAnsiTheme="minorHAnsi" w:cstheme="minorHAnsi"/>
          <w:color w:val="000000"/>
          <w:sz w:val="24"/>
          <w:szCs w:val="24"/>
        </w:rPr>
        <w:t>, mala by sa zohľadniť skutočnosť, že podnikové a</w:t>
      </w:r>
      <w:r w:rsidR="00462E28" w:rsidRPr="002518E4">
        <w:rPr>
          <w:rFonts w:asciiTheme="minorHAnsi" w:hAnsiTheme="minorHAnsi" w:cstheme="minorHAnsi"/>
          <w:color w:val="000000"/>
          <w:sz w:val="24"/>
          <w:szCs w:val="24"/>
        </w:rPr>
        <w:t> </w:t>
      </w:r>
      <w:r w:rsidRPr="002518E4">
        <w:rPr>
          <w:rFonts w:asciiTheme="minorHAnsi" w:hAnsiTheme="minorHAnsi" w:cstheme="minorHAnsi"/>
          <w:color w:val="000000"/>
          <w:sz w:val="24"/>
          <w:szCs w:val="24"/>
        </w:rPr>
        <w:t>mimo</w:t>
      </w:r>
      <w:r w:rsidR="00462E28" w:rsidRPr="002518E4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2518E4">
        <w:rPr>
          <w:rFonts w:asciiTheme="minorHAnsi" w:hAnsiTheme="minorHAnsi" w:cstheme="minorHAnsi"/>
          <w:color w:val="000000"/>
          <w:sz w:val="24"/>
          <w:szCs w:val="24"/>
        </w:rPr>
        <w:t>podnikové opatrenia na sprostredkovanie zručností a vedomostí sa časovo navzájom ovplyvňujú a na seba nadväzujú.</w:t>
      </w:r>
    </w:p>
    <w:p w14:paraId="3869EC6E" w14:textId="77777777" w:rsidR="000B57A6" w:rsidRPr="002518E4" w:rsidRDefault="006A3E34" w:rsidP="00EC0C86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2518E4">
        <w:rPr>
          <w:rFonts w:asciiTheme="minorHAnsi" w:hAnsiTheme="minorHAnsi" w:cstheme="minorHAnsi"/>
          <w:color w:val="000000"/>
          <w:sz w:val="24"/>
          <w:szCs w:val="24"/>
        </w:rPr>
        <w:t xml:space="preserve">Počas </w:t>
      </w:r>
      <w:r w:rsidR="002A7627" w:rsidRPr="002518E4">
        <w:rPr>
          <w:rFonts w:asciiTheme="minorHAnsi" w:hAnsiTheme="minorHAnsi" w:cstheme="minorHAnsi"/>
          <w:color w:val="000000"/>
          <w:sz w:val="24"/>
          <w:szCs w:val="24"/>
        </w:rPr>
        <w:t xml:space="preserve">praktického vyučovania a pri sprostredkovávaní </w:t>
      </w:r>
      <w:r w:rsidRPr="002518E4">
        <w:rPr>
          <w:rFonts w:asciiTheme="minorHAnsi" w:hAnsiTheme="minorHAnsi" w:cstheme="minorHAnsi"/>
          <w:color w:val="000000"/>
          <w:sz w:val="24"/>
          <w:szCs w:val="24"/>
        </w:rPr>
        <w:t xml:space="preserve">odborných </w:t>
      </w:r>
      <w:r w:rsidR="00F94E08" w:rsidRPr="002518E4">
        <w:rPr>
          <w:rFonts w:asciiTheme="minorHAnsi" w:hAnsiTheme="minorHAnsi" w:cstheme="minorHAnsi"/>
          <w:color w:val="000000"/>
          <w:sz w:val="24"/>
          <w:szCs w:val="24"/>
        </w:rPr>
        <w:t>vedomostí</w:t>
      </w:r>
      <w:r w:rsidRPr="002518E4">
        <w:rPr>
          <w:rFonts w:asciiTheme="minorHAnsi" w:hAnsiTheme="minorHAnsi" w:cstheme="minorHAnsi"/>
          <w:color w:val="000000"/>
          <w:sz w:val="24"/>
          <w:szCs w:val="24"/>
        </w:rPr>
        <w:t xml:space="preserve"> a zručnost</w:t>
      </w:r>
      <w:r w:rsidR="002A7627" w:rsidRPr="002518E4">
        <w:rPr>
          <w:rFonts w:asciiTheme="minorHAnsi" w:hAnsiTheme="minorHAnsi" w:cstheme="minorHAnsi"/>
          <w:color w:val="000000"/>
          <w:sz w:val="24"/>
          <w:szCs w:val="24"/>
        </w:rPr>
        <w:t>í</w:t>
      </w:r>
      <w:r w:rsidRPr="002518E4">
        <w:rPr>
          <w:rFonts w:asciiTheme="minorHAnsi" w:hAnsiTheme="minorHAnsi" w:cstheme="minorHAnsi"/>
          <w:color w:val="000000"/>
          <w:sz w:val="24"/>
          <w:szCs w:val="24"/>
        </w:rPr>
        <w:t xml:space="preserve"> je potrebné pri</w:t>
      </w:r>
      <w:r w:rsidR="00462E28" w:rsidRPr="002518E4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ED62D2" w:rsidRPr="002518E4">
        <w:rPr>
          <w:rFonts w:asciiTheme="minorHAnsi" w:hAnsiTheme="minorHAnsi" w:cstheme="minorHAnsi"/>
          <w:color w:val="000000"/>
          <w:sz w:val="24"/>
          <w:szCs w:val="24"/>
        </w:rPr>
        <w:t xml:space="preserve">súčasnom </w:t>
      </w:r>
      <w:r w:rsidRPr="002518E4">
        <w:rPr>
          <w:rFonts w:asciiTheme="minorHAnsi" w:hAnsiTheme="minorHAnsi" w:cstheme="minorHAnsi"/>
          <w:color w:val="000000"/>
          <w:sz w:val="24"/>
          <w:szCs w:val="24"/>
        </w:rPr>
        <w:t xml:space="preserve">zohľadňovaní požiadaviek a predpisov </w:t>
      </w:r>
      <w:r w:rsidR="001D001D" w:rsidRPr="002518E4">
        <w:rPr>
          <w:rFonts w:asciiTheme="minorHAnsi" w:hAnsiTheme="minorHAnsi" w:cstheme="minorHAnsi"/>
          <w:color w:val="000000"/>
          <w:sz w:val="24"/>
          <w:szCs w:val="24"/>
        </w:rPr>
        <w:t>zamestnávateľa</w:t>
      </w:r>
      <w:r w:rsidRPr="002518E4">
        <w:rPr>
          <w:rFonts w:asciiTheme="minorHAnsi" w:hAnsiTheme="minorHAnsi" w:cstheme="minorHAnsi"/>
          <w:color w:val="000000"/>
          <w:sz w:val="24"/>
          <w:szCs w:val="24"/>
        </w:rPr>
        <w:t xml:space="preserve"> zame</w:t>
      </w:r>
      <w:r w:rsidR="00261FE9" w:rsidRPr="002518E4">
        <w:rPr>
          <w:rFonts w:asciiTheme="minorHAnsi" w:hAnsiTheme="minorHAnsi" w:cstheme="minorHAnsi"/>
          <w:color w:val="000000"/>
          <w:sz w:val="24"/>
          <w:szCs w:val="24"/>
        </w:rPr>
        <w:t>rať sa na osobnostný rozvoj žiaka</w:t>
      </w:r>
      <w:r w:rsidRPr="002518E4">
        <w:rPr>
          <w:rFonts w:asciiTheme="minorHAnsi" w:hAnsiTheme="minorHAnsi" w:cstheme="minorHAnsi"/>
          <w:color w:val="000000"/>
          <w:sz w:val="24"/>
          <w:szCs w:val="24"/>
        </w:rPr>
        <w:t>, aby</w:t>
      </w:r>
      <w:r w:rsidR="00462E28" w:rsidRPr="002518E4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2518E4">
        <w:rPr>
          <w:rFonts w:asciiTheme="minorHAnsi" w:hAnsiTheme="minorHAnsi" w:cstheme="minorHAnsi"/>
          <w:color w:val="000000"/>
          <w:sz w:val="24"/>
          <w:szCs w:val="24"/>
        </w:rPr>
        <w:t>mu boli sprostredkované kľúčové k</w:t>
      </w:r>
      <w:r w:rsidR="001D001D" w:rsidRPr="002518E4">
        <w:rPr>
          <w:rFonts w:asciiTheme="minorHAnsi" w:hAnsiTheme="minorHAnsi" w:cstheme="minorHAnsi"/>
          <w:color w:val="000000"/>
          <w:sz w:val="24"/>
          <w:szCs w:val="24"/>
        </w:rPr>
        <w:t>ompetencie</w:t>
      </w:r>
      <w:r w:rsidRPr="002518E4">
        <w:rPr>
          <w:rFonts w:asciiTheme="minorHAnsi" w:hAnsiTheme="minorHAnsi" w:cstheme="minorHAnsi"/>
          <w:color w:val="000000"/>
          <w:sz w:val="24"/>
          <w:szCs w:val="24"/>
        </w:rPr>
        <w:t>, potrebné pre odbornú pracovnú silu, ako sú</w:t>
      </w:r>
      <w:r w:rsidR="001C0CCD" w:rsidRPr="002518E4">
        <w:rPr>
          <w:rFonts w:asciiTheme="minorHAnsi" w:hAnsiTheme="minorHAnsi" w:cstheme="minorHAnsi"/>
          <w:color w:val="000000"/>
          <w:sz w:val="24"/>
          <w:szCs w:val="24"/>
        </w:rPr>
        <w:t xml:space="preserve"> napr.</w:t>
      </w:r>
      <w:r w:rsidR="000B57A6" w:rsidRPr="002518E4">
        <w:rPr>
          <w:rFonts w:asciiTheme="minorHAnsi" w:hAnsiTheme="minorHAnsi" w:cstheme="minorHAnsi"/>
          <w:color w:val="000000"/>
          <w:sz w:val="24"/>
          <w:szCs w:val="24"/>
        </w:rPr>
        <w:t>:</w:t>
      </w:r>
    </w:p>
    <w:p w14:paraId="03F1D693" w14:textId="77777777" w:rsidR="00614AF8" w:rsidRPr="002518E4" w:rsidRDefault="00614AF8" w:rsidP="00EC0C86">
      <w:pPr>
        <w:pStyle w:val="Odsekzoznamu"/>
        <w:numPr>
          <w:ilvl w:val="0"/>
          <w:numId w:val="9"/>
        </w:numPr>
        <w:spacing w:after="0" w:line="276" w:lineRule="auto"/>
        <w:ind w:left="851" w:hanging="284"/>
        <w:jc w:val="both"/>
        <w:rPr>
          <w:rFonts w:asciiTheme="minorHAnsi" w:hAnsiTheme="minorHAnsi" w:cstheme="minorHAnsi"/>
          <w:w w:val="95"/>
          <w:sz w:val="24"/>
          <w:szCs w:val="24"/>
        </w:rPr>
      </w:pPr>
      <w:r w:rsidRPr="002518E4">
        <w:rPr>
          <w:rFonts w:asciiTheme="minorHAnsi" w:hAnsiTheme="minorHAnsi" w:cstheme="minorHAnsi"/>
          <w:w w:val="95"/>
          <w:sz w:val="24"/>
          <w:szCs w:val="24"/>
        </w:rPr>
        <w:t>spôsobilosť konať samostatne v spoločenskom a pracovnom živote,</w:t>
      </w:r>
    </w:p>
    <w:p w14:paraId="6FC17607" w14:textId="2C4D4E87" w:rsidR="00614AF8" w:rsidRPr="002518E4" w:rsidRDefault="00614AF8" w:rsidP="00EC0C86">
      <w:pPr>
        <w:pStyle w:val="Odsekzoznamu"/>
        <w:numPr>
          <w:ilvl w:val="0"/>
          <w:numId w:val="9"/>
        </w:numPr>
        <w:spacing w:after="0" w:line="276" w:lineRule="auto"/>
        <w:ind w:left="851" w:hanging="284"/>
        <w:jc w:val="both"/>
        <w:rPr>
          <w:rFonts w:asciiTheme="minorHAnsi" w:hAnsiTheme="minorHAnsi" w:cstheme="minorHAnsi"/>
          <w:w w:val="95"/>
          <w:sz w:val="24"/>
          <w:szCs w:val="24"/>
        </w:rPr>
      </w:pPr>
      <w:r w:rsidRPr="002518E4">
        <w:rPr>
          <w:rFonts w:asciiTheme="minorHAnsi" w:hAnsiTheme="minorHAnsi" w:cstheme="minorHAnsi"/>
          <w:w w:val="95"/>
          <w:sz w:val="24"/>
          <w:szCs w:val="24"/>
        </w:rPr>
        <w:t>spôsobilosť interaktívne používať vedomosti, informačné a komunikačné technológie,</w:t>
      </w:r>
    </w:p>
    <w:p w14:paraId="4EAAB2FB" w14:textId="5CDE7129" w:rsidR="00181762" w:rsidRPr="002518E4" w:rsidRDefault="00614AF8" w:rsidP="00EC0C86">
      <w:pPr>
        <w:pStyle w:val="Odsekzoznamu"/>
        <w:numPr>
          <w:ilvl w:val="0"/>
          <w:numId w:val="9"/>
        </w:numPr>
        <w:spacing w:after="0" w:line="276" w:lineRule="auto"/>
        <w:ind w:left="851" w:hanging="284"/>
        <w:jc w:val="both"/>
        <w:rPr>
          <w:rFonts w:asciiTheme="minorHAnsi" w:hAnsiTheme="minorHAnsi" w:cstheme="minorHAnsi"/>
          <w:w w:val="95"/>
          <w:sz w:val="24"/>
          <w:szCs w:val="24"/>
        </w:rPr>
      </w:pPr>
      <w:r w:rsidRPr="002518E4">
        <w:rPr>
          <w:rFonts w:asciiTheme="minorHAnsi" w:hAnsiTheme="minorHAnsi" w:cstheme="minorHAnsi"/>
          <w:w w:val="95"/>
          <w:sz w:val="24"/>
          <w:szCs w:val="24"/>
        </w:rPr>
        <w:t>schopnosť pracovať v rôznorodých skupinách.</w:t>
      </w:r>
    </w:p>
    <w:p w14:paraId="0581097E" w14:textId="77777777" w:rsidR="00A042F4" w:rsidRPr="002518E4" w:rsidRDefault="00A042F4" w:rsidP="00EC0C86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2518E4">
        <w:rPr>
          <w:rFonts w:asciiTheme="minorHAnsi" w:hAnsiTheme="minorHAnsi" w:cstheme="minorHAnsi"/>
          <w:color w:val="000000"/>
          <w:sz w:val="24"/>
          <w:szCs w:val="24"/>
        </w:rPr>
        <w:t>Zamestnávatelia poskytujúci praktické vyučovanie majú vypracovať pre žiakov plán vzdelávania, ktorý vychádza z tohto vzdelávacieho poriadku</w:t>
      </w:r>
      <w:r w:rsidR="001C0CCD" w:rsidRPr="002518E4">
        <w:rPr>
          <w:rFonts w:asciiTheme="minorHAnsi" w:hAnsiTheme="minorHAnsi" w:cstheme="minorHAnsi"/>
          <w:color w:val="000000"/>
          <w:sz w:val="24"/>
          <w:szCs w:val="24"/>
        </w:rPr>
        <w:t>. Plán vzdelávania</w:t>
      </w:r>
      <w:r w:rsidR="00147267" w:rsidRPr="002518E4">
        <w:rPr>
          <w:rFonts w:asciiTheme="minorHAnsi" w:hAnsiTheme="minorHAnsi" w:cstheme="minorHAnsi"/>
          <w:color w:val="000000"/>
          <w:sz w:val="24"/>
          <w:szCs w:val="24"/>
        </w:rPr>
        <w:t xml:space="preserve"> má zabezpečiť, aby zamestnávateľ každému žiakovi sprostredkoval vedomosti a zručnosti zodpovedajúce odboru vzdelávania.</w:t>
      </w:r>
    </w:p>
    <w:p w14:paraId="4255DAEC" w14:textId="5D4948C4" w:rsidR="00256615" w:rsidRPr="002518E4" w:rsidRDefault="00256615" w:rsidP="00EC0C86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2518E4">
        <w:rPr>
          <w:rFonts w:asciiTheme="minorHAnsi" w:hAnsiTheme="minorHAnsi" w:cstheme="minorHAnsi"/>
          <w:color w:val="000000"/>
          <w:sz w:val="24"/>
          <w:szCs w:val="24"/>
        </w:rPr>
        <w:t xml:space="preserve">Žiaci majú počas praktického vyučovania </w:t>
      </w:r>
      <w:r w:rsidR="00E26DF3" w:rsidRPr="002518E4">
        <w:rPr>
          <w:rFonts w:asciiTheme="minorHAnsi" w:hAnsiTheme="minorHAnsi" w:cstheme="minorHAnsi"/>
          <w:color w:val="000000"/>
          <w:sz w:val="24"/>
          <w:szCs w:val="24"/>
        </w:rPr>
        <w:t xml:space="preserve">povinnosť </w:t>
      </w:r>
      <w:r w:rsidRPr="002518E4">
        <w:rPr>
          <w:rFonts w:asciiTheme="minorHAnsi" w:hAnsiTheme="minorHAnsi" w:cstheme="minorHAnsi"/>
          <w:color w:val="000000"/>
          <w:sz w:val="24"/>
          <w:szCs w:val="24"/>
        </w:rPr>
        <w:t>viesť písomný doklad o</w:t>
      </w:r>
      <w:r w:rsidR="00B459F5" w:rsidRPr="002518E4">
        <w:rPr>
          <w:rFonts w:asciiTheme="minorHAnsi" w:hAnsiTheme="minorHAnsi" w:cstheme="minorHAnsi"/>
          <w:color w:val="000000"/>
          <w:sz w:val="24"/>
          <w:szCs w:val="24"/>
        </w:rPr>
        <w:t> </w:t>
      </w:r>
      <w:r w:rsidRPr="002518E4">
        <w:rPr>
          <w:rFonts w:asciiTheme="minorHAnsi" w:hAnsiTheme="minorHAnsi" w:cstheme="minorHAnsi"/>
          <w:color w:val="000000"/>
          <w:sz w:val="24"/>
          <w:szCs w:val="24"/>
        </w:rPr>
        <w:t>vzdelávaní</w:t>
      </w:r>
      <w:r w:rsidR="00B459F5" w:rsidRPr="002518E4">
        <w:rPr>
          <w:rFonts w:asciiTheme="minorHAnsi" w:hAnsiTheme="minorHAnsi" w:cstheme="minorHAnsi"/>
          <w:color w:val="000000"/>
          <w:sz w:val="24"/>
          <w:szCs w:val="24"/>
        </w:rPr>
        <w:t xml:space="preserve"> v súčinnosti s</w:t>
      </w:r>
      <w:r w:rsidR="00EF4ED8" w:rsidRPr="002518E4">
        <w:rPr>
          <w:rFonts w:asciiTheme="minorHAnsi" w:hAnsiTheme="minorHAnsi" w:cstheme="minorHAnsi"/>
          <w:color w:val="000000"/>
          <w:sz w:val="24"/>
          <w:szCs w:val="24"/>
        </w:rPr>
        <w:t> hlavným inštruktorom, inštruktorom alebo majstrom odbornej výchovy</w:t>
      </w:r>
      <w:r w:rsidRPr="002518E4">
        <w:rPr>
          <w:rFonts w:asciiTheme="minorHAnsi" w:hAnsiTheme="minorHAnsi" w:cstheme="minorHAnsi"/>
          <w:color w:val="000000"/>
          <w:sz w:val="24"/>
          <w:szCs w:val="24"/>
        </w:rPr>
        <w:t xml:space="preserve">. </w:t>
      </w:r>
      <w:r w:rsidR="00B459F5" w:rsidRPr="002518E4">
        <w:rPr>
          <w:rFonts w:asciiTheme="minorHAnsi" w:hAnsiTheme="minorHAnsi" w:cstheme="minorHAnsi"/>
          <w:color w:val="000000"/>
          <w:sz w:val="24"/>
          <w:szCs w:val="24"/>
        </w:rPr>
        <w:t xml:space="preserve">Zamestnávatelia </w:t>
      </w:r>
      <w:r w:rsidRPr="002518E4">
        <w:rPr>
          <w:rFonts w:asciiTheme="minorHAnsi" w:hAnsiTheme="minorHAnsi" w:cstheme="minorHAnsi"/>
          <w:color w:val="000000"/>
          <w:sz w:val="24"/>
          <w:szCs w:val="24"/>
        </w:rPr>
        <w:t xml:space="preserve">majú pravidelne kontrolovať </w:t>
      </w:r>
      <w:r w:rsidR="00E26DF3" w:rsidRPr="002518E4">
        <w:rPr>
          <w:rFonts w:asciiTheme="minorHAnsi" w:hAnsiTheme="minorHAnsi" w:cstheme="minorHAnsi"/>
          <w:color w:val="000000"/>
          <w:sz w:val="24"/>
          <w:szCs w:val="24"/>
        </w:rPr>
        <w:t xml:space="preserve">a potvrdzovať </w:t>
      </w:r>
      <w:r w:rsidRPr="002518E4">
        <w:rPr>
          <w:rFonts w:asciiTheme="minorHAnsi" w:hAnsiTheme="minorHAnsi" w:cstheme="minorHAnsi"/>
          <w:color w:val="000000"/>
          <w:sz w:val="24"/>
          <w:szCs w:val="24"/>
        </w:rPr>
        <w:t xml:space="preserve">písomný doklad o vzdelávaní. </w:t>
      </w:r>
      <w:r w:rsidR="00EB09C7" w:rsidRPr="002518E4">
        <w:rPr>
          <w:rFonts w:asciiTheme="minorHAnsi" w:hAnsiTheme="minorHAnsi" w:cstheme="minorHAnsi"/>
          <w:color w:val="000000"/>
          <w:sz w:val="24"/>
          <w:szCs w:val="24"/>
        </w:rPr>
        <w:t>Písomný doklad o vzdelávaní je podmienkou pripustenia k záverečnej skúške.</w:t>
      </w:r>
    </w:p>
    <w:p w14:paraId="5F797785" w14:textId="77777777" w:rsidR="00034C0D" w:rsidRPr="002518E4" w:rsidRDefault="00034C0D" w:rsidP="00034C0D">
      <w:pPr>
        <w:pStyle w:val="Odsekzoznamu"/>
        <w:autoSpaceDE w:val="0"/>
        <w:autoSpaceDN w:val="0"/>
        <w:adjustRightInd w:val="0"/>
        <w:spacing w:after="0" w:line="276" w:lineRule="auto"/>
        <w:ind w:left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319564A6" w14:textId="77777777" w:rsidR="001B286E" w:rsidRPr="002518E4" w:rsidRDefault="001B286E" w:rsidP="006C4194">
      <w:pPr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76BCE365" w14:textId="51EB0DDF" w:rsidR="00681B6A" w:rsidRPr="002518E4" w:rsidRDefault="006A3E34" w:rsidP="00EC0C86">
      <w:pPr>
        <w:pStyle w:val="Nadpis1"/>
        <w:numPr>
          <w:ilvl w:val="0"/>
          <w:numId w:val="2"/>
        </w:numPr>
        <w:spacing w:before="0" w:line="276" w:lineRule="auto"/>
        <w:ind w:left="426" w:hanging="426"/>
        <w:rPr>
          <w:rFonts w:asciiTheme="minorHAnsi" w:hAnsiTheme="minorHAnsi" w:cstheme="minorHAnsi"/>
          <w:b/>
          <w:color w:val="000000"/>
          <w:sz w:val="24"/>
          <w:szCs w:val="24"/>
        </w:rPr>
      </w:pPr>
      <w:bookmarkStart w:id="1" w:name="_Toc527991670"/>
      <w:r w:rsidRPr="002518E4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Praktická </w:t>
      </w:r>
      <w:r w:rsidR="001D001D" w:rsidRPr="002518E4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časť záverečnej </w:t>
      </w:r>
      <w:r w:rsidRPr="002518E4">
        <w:rPr>
          <w:rFonts w:asciiTheme="minorHAnsi" w:hAnsiTheme="minorHAnsi" w:cstheme="minorHAnsi"/>
          <w:b/>
          <w:color w:val="000000"/>
          <w:sz w:val="24"/>
          <w:szCs w:val="24"/>
        </w:rPr>
        <w:t>skúšk</w:t>
      </w:r>
      <w:r w:rsidR="001D001D" w:rsidRPr="002518E4">
        <w:rPr>
          <w:rFonts w:asciiTheme="minorHAnsi" w:hAnsiTheme="minorHAnsi" w:cstheme="minorHAnsi"/>
          <w:b/>
          <w:color w:val="000000"/>
          <w:sz w:val="24"/>
          <w:szCs w:val="24"/>
        </w:rPr>
        <w:t>y</w:t>
      </w:r>
      <w:bookmarkEnd w:id="1"/>
    </w:p>
    <w:p w14:paraId="417FF4B6" w14:textId="77777777" w:rsidR="00034C0D" w:rsidRPr="002518E4" w:rsidRDefault="00034C0D" w:rsidP="00034C0D"/>
    <w:p w14:paraId="476C8091" w14:textId="09E1CD01" w:rsidR="00193B5E" w:rsidRPr="002518E4" w:rsidRDefault="00193B5E" w:rsidP="00EC0C86">
      <w:pPr>
        <w:pStyle w:val="Odsekzoznamu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2518E4">
        <w:rPr>
          <w:rFonts w:asciiTheme="minorHAnsi" w:hAnsiTheme="minorHAnsi" w:cstheme="minorHAnsi"/>
          <w:color w:val="000000"/>
          <w:sz w:val="24"/>
          <w:szCs w:val="24"/>
        </w:rPr>
        <w:t xml:space="preserve">Praktická časť sa koná po písomnej časti, overujú sa ňou zručnosti a schopnosti žiaka v zadanej téme formou spracovania cvičnej alebo podnikovej </w:t>
      </w:r>
      <w:r w:rsidR="00882A5E" w:rsidRPr="002518E4">
        <w:rPr>
          <w:rFonts w:asciiTheme="minorHAnsi" w:hAnsiTheme="minorHAnsi" w:cstheme="minorHAnsi"/>
          <w:color w:val="000000"/>
          <w:sz w:val="24"/>
          <w:szCs w:val="24"/>
        </w:rPr>
        <w:t>úlohy</w:t>
      </w:r>
      <w:r w:rsidRPr="002518E4">
        <w:rPr>
          <w:rFonts w:asciiTheme="minorHAnsi" w:hAnsiTheme="minorHAnsi" w:cstheme="minorHAnsi"/>
          <w:color w:val="000000"/>
          <w:sz w:val="24"/>
          <w:szCs w:val="24"/>
        </w:rPr>
        <w:t xml:space="preserve">. Žiak v praktickej časti skúšky preukazuje, že je spôsobilý pracovnú úlohu analyzovať, zaobstarať si informácie, vyhodnotiť a aplikovať vhodný postup spracovania úloh. Určuje si čiastkové úlohy a zostavuje podklady k spracovaniu úlohy. Žiak preukazuje schopnosť zdokumentovať a otestovať funkčnosť a </w:t>
      </w:r>
      <w:r w:rsidRPr="002518E4">
        <w:rPr>
          <w:rFonts w:asciiTheme="minorHAnsi" w:hAnsiTheme="minorHAnsi" w:cstheme="minorHAnsi"/>
          <w:color w:val="000000"/>
          <w:sz w:val="24"/>
          <w:szCs w:val="24"/>
        </w:rPr>
        <w:lastRenderedPageBreak/>
        <w:t>bezpečnosť produktu. Žiak počas celého procesu dodržiava technické normy a pravidlá BOZP. Poslednou fázou je odovzdani</w:t>
      </w:r>
      <w:r w:rsidR="00860EE3" w:rsidRPr="002518E4">
        <w:rPr>
          <w:rFonts w:asciiTheme="minorHAnsi" w:hAnsiTheme="minorHAnsi" w:cstheme="minorHAnsi"/>
          <w:color w:val="000000"/>
          <w:sz w:val="24"/>
          <w:szCs w:val="24"/>
        </w:rPr>
        <w:t xml:space="preserve">e výsledkov práce, poskytovanie </w:t>
      </w:r>
      <w:r w:rsidRPr="002518E4">
        <w:rPr>
          <w:rFonts w:asciiTheme="minorHAnsi" w:hAnsiTheme="minorHAnsi" w:cstheme="minorHAnsi"/>
          <w:color w:val="000000"/>
          <w:sz w:val="24"/>
          <w:szCs w:val="24"/>
        </w:rPr>
        <w:t>odborných informácií, môže zostavovať preberací protokol, zhodnotenie a zdokumentovanie výsledkov práce.</w:t>
      </w:r>
    </w:p>
    <w:p w14:paraId="288D23A7" w14:textId="77777777" w:rsidR="00193B5E" w:rsidRPr="002518E4" w:rsidRDefault="00193B5E" w:rsidP="00EC0C86">
      <w:pPr>
        <w:pStyle w:val="Odsekzoznamu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2518E4">
        <w:rPr>
          <w:rFonts w:asciiTheme="minorHAnsi" w:hAnsiTheme="minorHAnsi" w:cstheme="minorHAnsi"/>
          <w:sz w:val="24"/>
          <w:szCs w:val="24"/>
        </w:rPr>
        <w:t>Parametre záverečnej skúšky:</w:t>
      </w:r>
    </w:p>
    <w:p w14:paraId="499D8380" w14:textId="0C1A0321" w:rsidR="00193B5E" w:rsidRPr="002518E4" w:rsidRDefault="00193B5E" w:rsidP="00EC0C86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2518E4">
        <w:rPr>
          <w:rFonts w:asciiTheme="minorHAnsi" w:hAnsiTheme="minorHAnsi" w:cstheme="minorHAnsi"/>
          <w:color w:val="000000"/>
          <w:sz w:val="24"/>
          <w:szCs w:val="24"/>
        </w:rPr>
        <w:t xml:space="preserve">Skúšobná úloha komplexného charakteru – </w:t>
      </w:r>
      <w:r w:rsidR="003D525A" w:rsidRPr="002518E4">
        <w:rPr>
          <w:rFonts w:asciiTheme="minorHAnsi" w:hAnsiTheme="minorHAnsi" w:cstheme="minorHAnsi"/>
          <w:color w:val="000000"/>
          <w:sz w:val="24"/>
          <w:szCs w:val="24"/>
        </w:rPr>
        <w:t>„výroba</w:t>
      </w:r>
      <w:r w:rsidR="00860EE3" w:rsidRPr="002518E4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8577D2" w:rsidRPr="002518E4">
        <w:rPr>
          <w:rFonts w:asciiTheme="minorHAnsi" w:hAnsiTheme="minorHAnsi" w:cstheme="minorHAnsi"/>
          <w:color w:val="000000"/>
          <w:sz w:val="24"/>
          <w:szCs w:val="24"/>
        </w:rPr>
        <w:t>mäsiarskych</w:t>
      </w:r>
      <w:r w:rsidR="00684375" w:rsidRPr="002518E4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3D525A" w:rsidRPr="002518E4">
        <w:rPr>
          <w:rFonts w:asciiTheme="minorHAnsi" w:hAnsiTheme="minorHAnsi" w:cstheme="minorHAnsi"/>
          <w:color w:val="000000"/>
          <w:sz w:val="24"/>
          <w:szCs w:val="24"/>
        </w:rPr>
        <w:t>výrobkov“</w:t>
      </w:r>
      <w:r w:rsidR="00653766" w:rsidRPr="002518E4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3ACAAA6E" w14:textId="0B3F0AAB" w:rsidR="00193B5E" w:rsidRPr="002518E4" w:rsidRDefault="00193B5E" w:rsidP="00EC0C86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2518E4">
        <w:rPr>
          <w:rFonts w:asciiTheme="minorHAnsi" w:hAnsiTheme="minorHAnsi" w:cstheme="minorHAnsi"/>
          <w:color w:val="000000"/>
          <w:sz w:val="24"/>
          <w:szCs w:val="24"/>
        </w:rPr>
        <w:t xml:space="preserve">Trvá </w:t>
      </w:r>
      <w:r w:rsidR="005B6EB3" w:rsidRPr="002518E4">
        <w:rPr>
          <w:rFonts w:asciiTheme="minorHAnsi" w:hAnsiTheme="minorHAnsi" w:cstheme="minorHAnsi"/>
          <w:color w:val="000000"/>
          <w:sz w:val="24"/>
          <w:szCs w:val="24"/>
        </w:rPr>
        <w:t xml:space="preserve">najmenej </w:t>
      </w:r>
      <w:r w:rsidR="00B4445C" w:rsidRPr="002518E4">
        <w:rPr>
          <w:rFonts w:asciiTheme="minorHAnsi" w:hAnsiTheme="minorHAnsi" w:cstheme="minorHAnsi"/>
          <w:color w:val="000000"/>
          <w:sz w:val="24"/>
          <w:szCs w:val="24"/>
        </w:rPr>
        <w:t>4</w:t>
      </w:r>
      <w:r w:rsidR="004C5602" w:rsidRPr="002518E4">
        <w:rPr>
          <w:rFonts w:asciiTheme="minorHAnsi" w:hAnsiTheme="minorHAnsi" w:cstheme="minorHAnsi"/>
          <w:color w:val="000000"/>
          <w:sz w:val="24"/>
          <w:szCs w:val="24"/>
        </w:rPr>
        <w:t xml:space="preserve"> hod</w:t>
      </w:r>
      <w:r w:rsidR="00B4445C" w:rsidRPr="002518E4">
        <w:rPr>
          <w:rFonts w:asciiTheme="minorHAnsi" w:hAnsiTheme="minorHAnsi" w:cstheme="minorHAnsi"/>
          <w:color w:val="000000"/>
          <w:sz w:val="24"/>
          <w:szCs w:val="24"/>
        </w:rPr>
        <w:t>iny</w:t>
      </w:r>
      <w:r w:rsidR="005B6EB3" w:rsidRPr="002518E4">
        <w:rPr>
          <w:rFonts w:asciiTheme="minorHAnsi" w:hAnsiTheme="minorHAnsi" w:cstheme="minorHAnsi"/>
          <w:color w:val="000000"/>
          <w:sz w:val="24"/>
          <w:szCs w:val="24"/>
        </w:rPr>
        <w:t xml:space="preserve"> a najviac </w:t>
      </w:r>
      <w:r w:rsidR="00684375" w:rsidRPr="002518E4">
        <w:rPr>
          <w:rFonts w:asciiTheme="minorHAnsi" w:hAnsiTheme="minorHAnsi" w:cstheme="minorHAnsi"/>
          <w:color w:val="000000"/>
          <w:sz w:val="24"/>
          <w:szCs w:val="24"/>
        </w:rPr>
        <w:t>6</w:t>
      </w:r>
      <w:r w:rsidR="005B6EB3" w:rsidRPr="002518E4">
        <w:rPr>
          <w:rFonts w:asciiTheme="minorHAnsi" w:hAnsiTheme="minorHAnsi" w:cstheme="minorHAnsi"/>
          <w:color w:val="000000"/>
          <w:sz w:val="24"/>
          <w:szCs w:val="24"/>
        </w:rPr>
        <w:t xml:space="preserve"> hodín</w:t>
      </w:r>
      <w:r w:rsidR="004C5602" w:rsidRPr="002518E4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2518E4">
        <w:rPr>
          <w:rFonts w:asciiTheme="minorHAnsi" w:hAnsiTheme="minorHAnsi" w:cstheme="minorHAnsi"/>
          <w:color w:val="000000"/>
          <w:sz w:val="24"/>
          <w:szCs w:val="24"/>
        </w:rPr>
        <w:t>(1h = 60 min). V polovici skúšky je prestávka v rozsahu do 30 minút, ktorá sa započítava do celkovej dĺžky.</w:t>
      </w:r>
    </w:p>
    <w:p w14:paraId="6C2D1B00" w14:textId="77777777" w:rsidR="00193B5E" w:rsidRPr="002518E4" w:rsidRDefault="00193B5E" w:rsidP="00EC0C86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2518E4">
        <w:rPr>
          <w:rFonts w:asciiTheme="minorHAnsi" w:hAnsiTheme="minorHAnsi" w:cstheme="minorHAnsi"/>
          <w:color w:val="000000"/>
          <w:sz w:val="24"/>
          <w:szCs w:val="24"/>
        </w:rPr>
        <w:t xml:space="preserve">Žiakovi je určená skúšobná úloha pre praktickú časť skúšky. </w:t>
      </w:r>
    </w:p>
    <w:p w14:paraId="3938E856" w14:textId="77777777" w:rsidR="00193B5E" w:rsidRPr="002518E4" w:rsidRDefault="00193B5E" w:rsidP="00EC0C86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2518E4">
        <w:rPr>
          <w:rFonts w:asciiTheme="minorHAnsi" w:hAnsiTheme="minorHAnsi" w:cstheme="minorHAnsi"/>
          <w:color w:val="000000"/>
          <w:sz w:val="24"/>
          <w:szCs w:val="24"/>
        </w:rPr>
        <w:t>Hodnotenie praktickej časti skúšky sa rozdeľuje na 3 časti:</w:t>
      </w:r>
    </w:p>
    <w:p w14:paraId="57360AB3" w14:textId="77777777" w:rsidR="00193B5E" w:rsidRPr="002518E4" w:rsidRDefault="00193B5E" w:rsidP="00EC0C86">
      <w:pPr>
        <w:pStyle w:val="Odsekzoznamu"/>
        <w:numPr>
          <w:ilvl w:val="1"/>
          <w:numId w:val="8"/>
        </w:numPr>
        <w:ind w:left="1134" w:hanging="283"/>
        <w:jc w:val="both"/>
        <w:rPr>
          <w:rFonts w:asciiTheme="minorHAnsi" w:hAnsiTheme="minorHAnsi" w:cstheme="minorHAnsi"/>
          <w:sz w:val="24"/>
          <w:szCs w:val="24"/>
        </w:rPr>
      </w:pPr>
      <w:r w:rsidRPr="002518E4">
        <w:rPr>
          <w:rFonts w:asciiTheme="minorHAnsi" w:hAnsiTheme="minorHAnsi" w:cstheme="minorHAnsi"/>
          <w:sz w:val="24"/>
          <w:szCs w:val="24"/>
        </w:rPr>
        <w:t>príprava a plánovanie – 20% (0 - 20 bodov)</w:t>
      </w:r>
    </w:p>
    <w:p w14:paraId="4F455E9A" w14:textId="77777777" w:rsidR="00193B5E" w:rsidRPr="002518E4" w:rsidRDefault="00193B5E" w:rsidP="00EC0C86">
      <w:pPr>
        <w:pStyle w:val="Odsekzoznamu"/>
        <w:numPr>
          <w:ilvl w:val="1"/>
          <w:numId w:val="8"/>
        </w:numPr>
        <w:ind w:left="1134" w:hanging="283"/>
        <w:jc w:val="both"/>
        <w:rPr>
          <w:rFonts w:asciiTheme="minorHAnsi" w:hAnsiTheme="minorHAnsi" w:cstheme="minorHAnsi"/>
          <w:sz w:val="24"/>
          <w:szCs w:val="24"/>
        </w:rPr>
      </w:pPr>
      <w:r w:rsidRPr="002518E4">
        <w:rPr>
          <w:rFonts w:asciiTheme="minorHAnsi" w:hAnsiTheme="minorHAnsi" w:cstheme="minorHAnsi"/>
          <w:sz w:val="24"/>
          <w:szCs w:val="24"/>
        </w:rPr>
        <w:t>realizácia pracovnej činnosti – 60% (0 - 60 bodov)</w:t>
      </w:r>
    </w:p>
    <w:p w14:paraId="334B112A" w14:textId="77777777" w:rsidR="00193B5E" w:rsidRPr="002518E4" w:rsidRDefault="00193B5E" w:rsidP="00EC0C86">
      <w:pPr>
        <w:pStyle w:val="Odsekzoznamu"/>
        <w:numPr>
          <w:ilvl w:val="1"/>
          <w:numId w:val="8"/>
        </w:numPr>
        <w:spacing w:after="0"/>
        <w:ind w:left="1134" w:hanging="283"/>
        <w:jc w:val="both"/>
        <w:rPr>
          <w:rFonts w:asciiTheme="minorHAnsi" w:hAnsiTheme="minorHAnsi" w:cstheme="minorHAnsi"/>
          <w:sz w:val="24"/>
          <w:szCs w:val="24"/>
        </w:rPr>
      </w:pPr>
      <w:r w:rsidRPr="002518E4">
        <w:rPr>
          <w:rFonts w:asciiTheme="minorHAnsi" w:hAnsiTheme="minorHAnsi" w:cstheme="minorHAnsi"/>
          <w:sz w:val="24"/>
          <w:szCs w:val="24"/>
        </w:rPr>
        <w:t>riadenie kvality, dodržiavanie BOZP – 20 % (0 - 20 bodov)</w:t>
      </w:r>
    </w:p>
    <w:p w14:paraId="25B90085" w14:textId="77777777" w:rsidR="00193B5E" w:rsidRPr="002518E4" w:rsidRDefault="00193B5E" w:rsidP="00EC0C86">
      <w:pPr>
        <w:pStyle w:val="Odsekzoznamu"/>
        <w:numPr>
          <w:ilvl w:val="0"/>
          <w:numId w:val="8"/>
        </w:numPr>
        <w:ind w:left="851" w:hanging="425"/>
        <w:jc w:val="both"/>
        <w:rPr>
          <w:rFonts w:asciiTheme="minorHAnsi" w:hAnsiTheme="minorHAnsi" w:cstheme="minorHAnsi"/>
          <w:sz w:val="24"/>
          <w:szCs w:val="24"/>
        </w:rPr>
      </w:pPr>
      <w:r w:rsidRPr="002518E4">
        <w:rPr>
          <w:rFonts w:asciiTheme="minorHAnsi" w:hAnsiTheme="minorHAnsi" w:cstheme="minorHAnsi"/>
          <w:sz w:val="24"/>
          <w:szCs w:val="24"/>
        </w:rPr>
        <w:t>V jednom časovom termíne môžu praktickú časť skúšky absolvovať najviac 3 žiaci na jedného skúšobného komisára.</w:t>
      </w:r>
    </w:p>
    <w:p w14:paraId="1942C559" w14:textId="3E2B4B49" w:rsidR="00BE4B5B" w:rsidRPr="002518E4" w:rsidRDefault="00193B5E" w:rsidP="00EC0C86">
      <w:pPr>
        <w:pStyle w:val="Odsekzoznamu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2518E4">
        <w:rPr>
          <w:rFonts w:asciiTheme="minorHAnsi" w:hAnsiTheme="minorHAnsi" w:cstheme="minorHAnsi"/>
          <w:color w:val="000000"/>
          <w:sz w:val="24"/>
          <w:szCs w:val="24"/>
        </w:rPr>
        <w:t xml:space="preserve">Žiak v praktickej časti </w:t>
      </w:r>
      <w:r w:rsidR="00AB05A4" w:rsidRPr="002518E4">
        <w:rPr>
          <w:rFonts w:asciiTheme="minorHAnsi" w:hAnsiTheme="minorHAnsi" w:cstheme="minorHAnsi"/>
          <w:color w:val="000000"/>
          <w:sz w:val="24"/>
          <w:szCs w:val="24"/>
        </w:rPr>
        <w:t>záverečnej skúšky</w:t>
      </w:r>
      <w:r w:rsidRPr="002518E4">
        <w:rPr>
          <w:rFonts w:asciiTheme="minorHAnsi" w:hAnsiTheme="minorHAnsi" w:cstheme="minorHAnsi"/>
          <w:color w:val="000000"/>
          <w:sz w:val="24"/>
          <w:szCs w:val="24"/>
        </w:rPr>
        <w:t xml:space="preserve"> preukazuje, že je spôsobilý:</w:t>
      </w:r>
    </w:p>
    <w:p w14:paraId="4B005C7F" w14:textId="37DE12DC" w:rsidR="00B3329E" w:rsidRPr="002518E4" w:rsidRDefault="00B3329E" w:rsidP="00EC0C86">
      <w:pPr>
        <w:pStyle w:val="Odsekzoznamu"/>
        <w:widowControl w:val="0"/>
        <w:numPr>
          <w:ilvl w:val="0"/>
          <w:numId w:val="12"/>
        </w:numPr>
        <w:autoSpaceDE w:val="0"/>
        <w:autoSpaceDN w:val="0"/>
        <w:spacing w:after="0" w:line="276" w:lineRule="auto"/>
        <w:ind w:left="1134" w:right="120" w:hanging="283"/>
        <w:jc w:val="both"/>
        <w:rPr>
          <w:rFonts w:asciiTheme="minorHAnsi" w:hAnsiTheme="minorHAnsi" w:cstheme="minorHAnsi"/>
          <w:sz w:val="24"/>
          <w:szCs w:val="24"/>
        </w:rPr>
      </w:pPr>
      <w:r w:rsidRPr="002518E4">
        <w:rPr>
          <w:rFonts w:asciiTheme="minorHAnsi" w:hAnsiTheme="minorHAnsi" w:cstheme="minorHAnsi"/>
          <w:sz w:val="24"/>
          <w:szCs w:val="24"/>
        </w:rPr>
        <w:t>pracovnú úlohu analyzovať, zvoliť si vhodný pracovný postup, pripraviť si potrebné pracovné náradie, stroj alebo zariadenie vybrané podľa zvoleného postupu, pripraviť sa na prácu tak aby dodržal požiadavky BOZP a</w:t>
      </w:r>
      <w:r w:rsidR="002518E4">
        <w:rPr>
          <w:rFonts w:asciiTheme="minorHAnsi" w:hAnsiTheme="minorHAnsi" w:cstheme="minorHAnsi"/>
          <w:sz w:val="24"/>
          <w:szCs w:val="24"/>
        </w:rPr>
        <w:t> </w:t>
      </w:r>
      <w:r w:rsidRPr="002518E4">
        <w:rPr>
          <w:rFonts w:asciiTheme="minorHAnsi" w:hAnsiTheme="minorHAnsi" w:cstheme="minorHAnsi"/>
          <w:sz w:val="24"/>
          <w:szCs w:val="24"/>
        </w:rPr>
        <w:t>PO</w:t>
      </w:r>
      <w:r w:rsidR="002518E4">
        <w:rPr>
          <w:rFonts w:asciiTheme="minorHAnsi" w:hAnsiTheme="minorHAnsi" w:cstheme="minorHAnsi"/>
          <w:sz w:val="24"/>
          <w:szCs w:val="24"/>
        </w:rPr>
        <w:t>,</w:t>
      </w:r>
    </w:p>
    <w:p w14:paraId="67E94189" w14:textId="5D8640EF" w:rsidR="00B3329E" w:rsidRPr="002518E4" w:rsidRDefault="00B3329E" w:rsidP="00EC0C86">
      <w:pPr>
        <w:pStyle w:val="Odsekzoznamu"/>
        <w:widowControl w:val="0"/>
        <w:numPr>
          <w:ilvl w:val="0"/>
          <w:numId w:val="12"/>
        </w:numPr>
        <w:autoSpaceDE w:val="0"/>
        <w:autoSpaceDN w:val="0"/>
        <w:spacing w:after="0" w:line="276" w:lineRule="auto"/>
        <w:ind w:left="1134" w:right="120" w:hanging="283"/>
        <w:jc w:val="both"/>
        <w:rPr>
          <w:rFonts w:asciiTheme="minorHAnsi" w:hAnsiTheme="minorHAnsi" w:cstheme="minorHAnsi"/>
          <w:sz w:val="24"/>
          <w:szCs w:val="24"/>
        </w:rPr>
      </w:pPr>
      <w:r w:rsidRPr="002518E4">
        <w:rPr>
          <w:rFonts w:asciiTheme="minorHAnsi" w:hAnsiTheme="minorHAnsi" w:cstheme="minorHAnsi"/>
          <w:sz w:val="24"/>
          <w:szCs w:val="24"/>
        </w:rPr>
        <w:t>naplánovať fázy realizácie úlohy, určiť čiastkové úlohy, správne zoradiť ich postupnosť</w:t>
      </w:r>
      <w:r w:rsidR="002518E4">
        <w:rPr>
          <w:rFonts w:asciiTheme="minorHAnsi" w:hAnsiTheme="minorHAnsi" w:cstheme="minorHAnsi"/>
          <w:sz w:val="24"/>
          <w:szCs w:val="24"/>
        </w:rPr>
        <w:t>,</w:t>
      </w:r>
    </w:p>
    <w:p w14:paraId="7A8416F5" w14:textId="027607D0" w:rsidR="00B3329E" w:rsidRPr="002518E4" w:rsidRDefault="00B3329E" w:rsidP="00EC0C86">
      <w:pPr>
        <w:pStyle w:val="Odsekzoznamu"/>
        <w:widowControl w:val="0"/>
        <w:numPr>
          <w:ilvl w:val="0"/>
          <w:numId w:val="12"/>
        </w:numPr>
        <w:autoSpaceDE w:val="0"/>
        <w:autoSpaceDN w:val="0"/>
        <w:spacing w:after="0" w:line="276" w:lineRule="auto"/>
        <w:ind w:left="1134" w:hanging="283"/>
        <w:jc w:val="both"/>
        <w:rPr>
          <w:rFonts w:asciiTheme="minorHAnsi" w:hAnsiTheme="minorHAnsi" w:cstheme="minorHAnsi"/>
          <w:sz w:val="24"/>
          <w:szCs w:val="24"/>
        </w:rPr>
      </w:pPr>
      <w:r w:rsidRPr="002518E4">
        <w:rPr>
          <w:rFonts w:asciiTheme="minorHAnsi" w:hAnsiTheme="minorHAnsi" w:cstheme="minorHAnsi"/>
          <w:sz w:val="24"/>
          <w:szCs w:val="24"/>
        </w:rPr>
        <w:t>zohľadniť danosti zariadení a naradia pre vykonávanie danej úlohy</w:t>
      </w:r>
      <w:r w:rsidR="002518E4">
        <w:rPr>
          <w:rFonts w:asciiTheme="minorHAnsi" w:hAnsiTheme="minorHAnsi" w:cstheme="minorHAnsi"/>
          <w:sz w:val="24"/>
          <w:szCs w:val="24"/>
        </w:rPr>
        <w:t>,</w:t>
      </w:r>
    </w:p>
    <w:p w14:paraId="3871AE50" w14:textId="05167B20" w:rsidR="00B3329E" w:rsidRPr="002518E4" w:rsidRDefault="00B3329E" w:rsidP="00EC0C86">
      <w:pPr>
        <w:pStyle w:val="Odsekzoznamu"/>
        <w:widowControl w:val="0"/>
        <w:numPr>
          <w:ilvl w:val="0"/>
          <w:numId w:val="12"/>
        </w:numPr>
        <w:autoSpaceDE w:val="0"/>
        <w:autoSpaceDN w:val="0"/>
        <w:spacing w:after="0" w:line="276" w:lineRule="auto"/>
        <w:ind w:left="1134" w:hanging="283"/>
        <w:jc w:val="both"/>
        <w:rPr>
          <w:rFonts w:asciiTheme="minorHAnsi" w:hAnsiTheme="minorHAnsi" w:cstheme="minorHAnsi"/>
          <w:sz w:val="24"/>
          <w:szCs w:val="24"/>
        </w:rPr>
      </w:pPr>
      <w:r w:rsidRPr="002518E4">
        <w:rPr>
          <w:rFonts w:asciiTheme="minorHAnsi" w:hAnsiTheme="minorHAnsi" w:cstheme="minorHAnsi"/>
          <w:sz w:val="24"/>
          <w:szCs w:val="24"/>
        </w:rPr>
        <w:t>zohľadniť danosti miesta realizácie úloh</w:t>
      </w:r>
      <w:r w:rsidR="002518E4">
        <w:rPr>
          <w:rFonts w:asciiTheme="minorHAnsi" w:hAnsiTheme="minorHAnsi" w:cstheme="minorHAnsi"/>
          <w:sz w:val="24"/>
          <w:szCs w:val="24"/>
        </w:rPr>
        <w:t>,</w:t>
      </w:r>
    </w:p>
    <w:p w14:paraId="7C390FE5" w14:textId="2F8F1BD8" w:rsidR="00B3329E" w:rsidRPr="002518E4" w:rsidRDefault="00B3329E" w:rsidP="00EC0C86">
      <w:pPr>
        <w:pStyle w:val="Odsekzoznamu"/>
        <w:widowControl w:val="0"/>
        <w:numPr>
          <w:ilvl w:val="0"/>
          <w:numId w:val="12"/>
        </w:numPr>
        <w:autoSpaceDE w:val="0"/>
        <w:autoSpaceDN w:val="0"/>
        <w:spacing w:after="0" w:line="276" w:lineRule="auto"/>
        <w:ind w:left="1134" w:hanging="283"/>
        <w:jc w:val="both"/>
        <w:rPr>
          <w:rFonts w:asciiTheme="minorHAnsi" w:hAnsiTheme="minorHAnsi" w:cstheme="minorHAnsi"/>
          <w:sz w:val="24"/>
          <w:szCs w:val="24"/>
        </w:rPr>
      </w:pPr>
      <w:r w:rsidRPr="002518E4">
        <w:rPr>
          <w:rFonts w:asciiTheme="minorHAnsi" w:hAnsiTheme="minorHAnsi" w:cstheme="minorHAnsi"/>
          <w:sz w:val="24"/>
          <w:szCs w:val="24"/>
        </w:rPr>
        <w:t>dodržiavať technické a iné požadované normy a štandardy kvality a bezpečnosti strojov, zariadení náradia, ktorými sa práca vykonáva</w:t>
      </w:r>
      <w:r w:rsidR="002518E4">
        <w:rPr>
          <w:rFonts w:asciiTheme="minorHAnsi" w:hAnsiTheme="minorHAnsi" w:cstheme="minorHAnsi"/>
          <w:sz w:val="24"/>
          <w:szCs w:val="24"/>
        </w:rPr>
        <w:t>, z</w:t>
      </w:r>
      <w:r w:rsidRPr="002518E4">
        <w:rPr>
          <w:rFonts w:asciiTheme="minorHAnsi" w:hAnsiTheme="minorHAnsi" w:cstheme="minorHAnsi"/>
          <w:sz w:val="24"/>
          <w:szCs w:val="24"/>
        </w:rPr>
        <w:t>ároveň aj systematicky vyhľadávať chyby v pracovných procesoch a bezpečne ich odstraňovať,</w:t>
      </w:r>
    </w:p>
    <w:p w14:paraId="5965803C" w14:textId="54F8C9AC" w:rsidR="00B3329E" w:rsidRPr="002518E4" w:rsidRDefault="00B3329E" w:rsidP="00EC0C86">
      <w:pPr>
        <w:pStyle w:val="Odsekzoznamu"/>
        <w:widowControl w:val="0"/>
        <w:numPr>
          <w:ilvl w:val="0"/>
          <w:numId w:val="12"/>
        </w:numPr>
        <w:autoSpaceDE w:val="0"/>
        <w:autoSpaceDN w:val="0"/>
        <w:spacing w:after="0" w:line="276" w:lineRule="auto"/>
        <w:ind w:left="1134" w:right="119" w:hanging="283"/>
        <w:jc w:val="both"/>
        <w:rPr>
          <w:rFonts w:asciiTheme="minorHAnsi" w:hAnsiTheme="minorHAnsi" w:cstheme="minorHAnsi"/>
          <w:sz w:val="24"/>
          <w:szCs w:val="24"/>
        </w:rPr>
      </w:pPr>
      <w:r w:rsidRPr="002518E4">
        <w:rPr>
          <w:rFonts w:asciiTheme="minorHAnsi" w:hAnsiTheme="minorHAnsi" w:cstheme="minorHAnsi"/>
          <w:sz w:val="24"/>
          <w:szCs w:val="24"/>
        </w:rPr>
        <w:t>odovzdať výsledok práce, poskytnúť odborné informácie, zhodnotiť a zdokumentovať výsledok vykonanej práce</w:t>
      </w:r>
      <w:r w:rsidR="002518E4">
        <w:rPr>
          <w:rFonts w:asciiTheme="minorHAnsi" w:hAnsiTheme="minorHAnsi" w:cstheme="minorHAnsi"/>
          <w:sz w:val="24"/>
          <w:szCs w:val="24"/>
        </w:rPr>
        <w:t>.</w:t>
      </w:r>
    </w:p>
    <w:p w14:paraId="35EA51CF" w14:textId="462D378B" w:rsidR="00A9714C" w:rsidRPr="002518E4" w:rsidRDefault="00193B5E" w:rsidP="00EC0C86">
      <w:pPr>
        <w:pStyle w:val="Odsekzoznamu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2518E4">
        <w:rPr>
          <w:rFonts w:asciiTheme="minorHAnsi" w:hAnsiTheme="minorHAnsi" w:cstheme="minorHAnsi"/>
          <w:sz w:val="24"/>
          <w:szCs w:val="24"/>
        </w:rPr>
        <w:t>Skúšobná úloha sa má rozložiť na pracovné úlohy</w:t>
      </w:r>
      <w:r w:rsidR="003C47F1" w:rsidRPr="002518E4">
        <w:rPr>
          <w:rFonts w:asciiTheme="minorHAnsi" w:hAnsiTheme="minorHAnsi" w:cstheme="minorHAnsi"/>
          <w:sz w:val="24"/>
          <w:szCs w:val="24"/>
        </w:rPr>
        <w:t xml:space="preserve"> v</w:t>
      </w:r>
      <w:r w:rsidR="00B92BEC" w:rsidRPr="002518E4">
        <w:rPr>
          <w:rFonts w:asciiTheme="minorHAnsi" w:hAnsiTheme="minorHAnsi" w:cstheme="minorHAnsi"/>
          <w:sz w:val="24"/>
          <w:szCs w:val="24"/>
        </w:rPr>
        <w:t xml:space="preserve"> oblasti </w:t>
      </w:r>
      <w:r w:rsidR="00B3329E" w:rsidRPr="002518E4">
        <w:rPr>
          <w:rFonts w:asciiTheme="minorHAnsi" w:hAnsiTheme="minorHAnsi" w:cstheme="minorHAnsi"/>
          <w:sz w:val="24"/>
          <w:szCs w:val="24"/>
        </w:rPr>
        <w:t xml:space="preserve">učiva odboru poľnohospodár- farmárstvo, bezpečnostných opatrení na ochranu bezpečnosti a zdravia pri práci, na opatrenia na ochranu životného prostredia a na kontrolu a riadenie kvality. </w:t>
      </w:r>
      <w:r w:rsidR="00A9714C" w:rsidRPr="002518E4">
        <w:rPr>
          <w:rFonts w:asciiTheme="minorHAnsi" w:hAnsiTheme="minorHAnsi" w:cstheme="minorHAnsi"/>
          <w:sz w:val="24"/>
          <w:szCs w:val="24"/>
        </w:rPr>
        <w:t>Okruhy jednotlivých úloh, ktoré musí praktická časť skúšky zahŕňať, ako napríklad:</w:t>
      </w:r>
    </w:p>
    <w:p w14:paraId="233EAD21" w14:textId="05B627DF" w:rsidR="00B3329E" w:rsidRPr="002518E4" w:rsidRDefault="002518E4" w:rsidP="00EC0C86">
      <w:pPr>
        <w:pStyle w:val="Odsekzoznamu"/>
        <w:numPr>
          <w:ilvl w:val="0"/>
          <w:numId w:val="13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cs="Calibri"/>
          <w:sz w:val="24"/>
          <w:szCs w:val="24"/>
        </w:rPr>
        <w:t>ú</w:t>
      </w:r>
      <w:r w:rsidR="00B3329E" w:rsidRPr="002518E4">
        <w:rPr>
          <w:rFonts w:cs="Calibri"/>
          <w:sz w:val="24"/>
          <w:szCs w:val="24"/>
        </w:rPr>
        <w:t>lohy zo živočíšnej výroby</w:t>
      </w:r>
      <w:r>
        <w:rPr>
          <w:rFonts w:cs="Calibri"/>
          <w:sz w:val="24"/>
          <w:szCs w:val="24"/>
        </w:rPr>
        <w:t>,</w:t>
      </w:r>
    </w:p>
    <w:p w14:paraId="3684873B" w14:textId="5FE5D11E" w:rsidR="00B3329E" w:rsidRPr="002518E4" w:rsidRDefault="002518E4" w:rsidP="00EC0C86">
      <w:pPr>
        <w:pStyle w:val="Odsekzoznamu"/>
        <w:numPr>
          <w:ilvl w:val="0"/>
          <w:numId w:val="13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cs="Calibri"/>
          <w:sz w:val="24"/>
          <w:szCs w:val="24"/>
        </w:rPr>
        <w:t>ú</w:t>
      </w:r>
      <w:r w:rsidR="00B3329E" w:rsidRPr="002518E4">
        <w:rPr>
          <w:rFonts w:cs="Calibri"/>
          <w:sz w:val="24"/>
          <w:szCs w:val="24"/>
        </w:rPr>
        <w:t>lohy z rastlinnej výroby</w:t>
      </w:r>
      <w:r>
        <w:rPr>
          <w:rFonts w:cs="Calibri"/>
          <w:sz w:val="24"/>
          <w:szCs w:val="24"/>
        </w:rPr>
        <w:t>,</w:t>
      </w:r>
    </w:p>
    <w:p w14:paraId="1544BDC6" w14:textId="483CB7AA" w:rsidR="00B3329E" w:rsidRPr="002518E4" w:rsidRDefault="002518E4" w:rsidP="00EC0C86">
      <w:pPr>
        <w:pStyle w:val="Odsekzoznamu"/>
        <w:numPr>
          <w:ilvl w:val="0"/>
          <w:numId w:val="13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cs="Calibri"/>
          <w:sz w:val="24"/>
          <w:szCs w:val="24"/>
        </w:rPr>
        <w:t>ú</w:t>
      </w:r>
      <w:r w:rsidR="00B3329E" w:rsidRPr="002518E4">
        <w:rPr>
          <w:rFonts w:cs="Calibri"/>
          <w:sz w:val="24"/>
          <w:szCs w:val="24"/>
        </w:rPr>
        <w:t>lohy z poľnohospodárskych strojov a</w:t>
      </w:r>
      <w:r>
        <w:rPr>
          <w:rFonts w:cs="Calibri"/>
          <w:sz w:val="24"/>
          <w:szCs w:val="24"/>
        </w:rPr>
        <w:t> </w:t>
      </w:r>
      <w:r w:rsidR="00B3329E" w:rsidRPr="002518E4">
        <w:rPr>
          <w:rFonts w:cs="Calibri"/>
          <w:sz w:val="24"/>
          <w:szCs w:val="24"/>
        </w:rPr>
        <w:t>zariadení</w:t>
      </w:r>
      <w:r>
        <w:rPr>
          <w:rFonts w:cs="Calibri"/>
          <w:sz w:val="24"/>
          <w:szCs w:val="24"/>
        </w:rPr>
        <w:t>.</w:t>
      </w:r>
    </w:p>
    <w:p w14:paraId="62EF3251" w14:textId="7C9DD990" w:rsidR="00193B5E" w:rsidRPr="002518E4" w:rsidRDefault="00193B5E" w:rsidP="00EC0C86">
      <w:pPr>
        <w:pStyle w:val="Odsekzoznamu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2518E4">
        <w:rPr>
          <w:rFonts w:asciiTheme="minorHAnsi" w:hAnsiTheme="minorHAnsi" w:cstheme="minorHAnsi"/>
          <w:color w:val="000000"/>
          <w:sz w:val="24"/>
          <w:szCs w:val="24"/>
        </w:rPr>
        <w:t xml:space="preserve">Jednotlivé pracovné úlohy musia byť pri realizácii skúšobnej úlohy ručne alebo počítačovo zaznamenané. Skúšobná komisia môže dať skúšanému pri zadaní úlohy k dispozícii príslušné </w:t>
      </w:r>
      <w:r w:rsidRPr="002518E4">
        <w:rPr>
          <w:rFonts w:asciiTheme="minorHAnsi" w:hAnsiTheme="minorHAnsi" w:cstheme="minorHAnsi"/>
          <w:color w:val="000000"/>
          <w:sz w:val="24"/>
          <w:szCs w:val="24"/>
        </w:rPr>
        <w:lastRenderedPageBreak/>
        <w:t xml:space="preserve">podklady pre skúšobnú prácu ako </w:t>
      </w:r>
      <w:r w:rsidR="008A7DCE" w:rsidRPr="002518E4">
        <w:rPr>
          <w:rFonts w:cs="Calibri"/>
          <w:color w:val="000000"/>
          <w:sz w:val="24"/>
          <w:szCs w:val="24"/>
        </w:rPr>
        <w:t>napr.</w:t>
      </w:r>
      <w:r w:rsidR="002518E4">
        <w:rPr>
          <w:rFonts w:cs="Calibri"/>
          <w:color w:val="000000"/>
          <w:sz w:val="24"/>
          <w:szCs w:val="24"/>
        </w:rPr>
        <w:t xml:space="preserve"> </w:t>
      </w:r>
      <w:r w:rsidR="008A7DCE" w:rsidRPr="002518E4">
        <w:rPr>
          <w:rFonts w:cs="Calibri"/>
          <w:color w:val="000000"/>
          <w:sz w:val="24"/>
          <w:szCs w:val="24"/>
        </w:rPr>
        <w:t>výsevné tabuľky, kŕmne tabuľky, výsevný plán návod na obsluhu traktora a strojov a pod.</w:t>
      </w:r>
    </w:p>
    <w:p w14:paraId="06D81593" w14:textId="57A0B5AB" w:rsidR="00A9714C" w:rsidRPr="002518E4" w:rsidRDefault="00A769CC" w:rsidP="002518E4">
      <w:pPr>
        <w:pStyle w:val="Odsekzoznamu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2518E4">
        <w:rPr>
          <w:rFonts w:asciiTheme="minorHAnsi" w:hAnsiTheme="minorHAnsi" w:cstheme="minorHAnsi"/>
          <w:color w:val="000000"/>
          <w:sz w:val="24"/>
          <w:szCs w:val="24"/>
        </w:rPr>
        <w:t>V rámci skúšobnej práce musia byť preukázané</w:t>
      </w:r>
      <w:r w:rsidR="00C03C51" w:rsidRPr="002518E4">
        <w:rPr>
          <w:rFonts w:asciiTheme="minorHAnsi" w:hAnsiTheme="minorHAnsi" w:cstheme="minorHAnsi"/>
          <w:color w:val="000000"/>
          <w:sz w:val="24"/>
          <w:szCs w:val="24"/>
        </w:rPr>
        <w:t xml:space="preserve"> predovšetkým </w:t>
      </w:r>
      <w:r w:rsidR="00A33EC4" w:rsidRPr="002518E4">
        <w:rPr>
          <w:rFonts w:asciiTheme="minorHAnsi" w:hAnsiTheme="minorHAnsi" w:cstheme="minorHAnsi"/>
          <w:color w:val="000000"/>
          <w:sz w:val="24"/>
          <w:szCs w:val="24"/>
        </w:rPr>
        <w:t>nasledovné</w:t>
      </w:r>
      <w:r w:rsidR="00C03C51" w:rsidRPr="002518E4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665220" w:rsidRPr="002518E4">
        <w:rPr>
          <w:rFonts w:asciiTheme="minorHAnsi" w:hAnsiTheme="minorHAnsi" w:cstheme="minorHAnsi"/>
          <w:color w:val="000000"/>
          <w:sz w:val="24"/>
          <w:szCs w:val="24"/>
        </w:rPr>
        <w:t>zručnosti:</w:t>
      </w:r>
    </w:p>
    <w:p w14:paraId="78F2419C" w14:textId="5DC833F1" w:rsidR="00023A58" w:rsidRPr="002518E4" w:rsidRDefault="008A7DCE" w:rsidP="002518E4">
      <w:pPr>
        <w:pStyle w:val="Odsekzoznamu"/>
        <w:widowControl w:val="0"/>
        <w:numPr>
          <w:ilvl w:val="3"/>
          <w:numId w:val="10"/>
        </w:numPr>
        <w:spacing w:before="60"/>
        <w:ind w:left="1134" w:right="360" w:hanging="283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2518E4">
        <w:rPr>
          <w:rFonts w:asciiTheme="minorHAnsi" w:hAnsiTheme="minorHAnsi" w:cstheme="minorHAnsi"/>
          <w:sz w:val="24"/>
          <w:szCs w:val="24"/>
        </w:rPr>
        <w:t>príprava a kvalitatívne hodnotenie surovín a n</w:t>
      </w:r>
      <w:r w:rsidR="002518E4">
        <w:rPr>
          <w:rFonts w:asciiTheme="minorHAnsi" w:hAnsiTheme="minorHAnsi" w:cstheme="minorHAnsi"/>
          <w:sz w:val="24"/>
          <w:szCs w:val="24"/>
        </w:rPr>
        <w:t>ára</w:t>
      </w:r>
      <w:r w:rsidRPr="002518E4">
        <w:rPr>
          <w:rFonts w:asciiTheme="minorHAnsi" w:hAnsiTheme="minorHAnsi" w:cstheme="minorHAnsi"/>
          <w:sz w:val="24"/>
          <w:szCs w:val="24"/>
        </w:rPr>
        <w:t>dia (napr. sušené mlieko, jadrové krmivo, zelené krmivo, teplomer na mlieko, vedro, utierky, zástera, gumové čižmy, prostriedky na hygienu a dezinfekciu použitých nástrojov a pod.) pri otázke zo živočíšnej výroby,</w:t>
      </w:r>
    </w:p>
    <w:p w14:paraId="5E6CD3DF" w14:textId="6D1C48B2" w:rsidR="00023A58" w:rsidRPr="002518E4" w:rsidRDefault="00023A58" w:rsidP="002518E4">
      <w:pPr>
        <w:pStyle w:val="Odsekzoznamu"/>
        <w:widowControl w:val="0"/>
        <w:numPr>
          <w:ilvl w:val="3"/>
          <w:numId w:val="10"/>
        </w:numPr>
        <w:spacing w:before="60"/>
        <w:ind w:left="1134" w:right="360" w:hanging="283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2518E4">
        <w:rPr>
          <w:rFonts w:asciiTheme="minorHAnsi" w:hAnsiTheme="minorHAnsi" w:cstheme="minorHAnsi"/>
          <w:sz w:val="24"/>
          <w:szCs w:val="24"/>
        </w:rPr>
        <w:t xml:space="preserve">príprava a kvalitatívne hodnotenie náradia a strojov na prácu (napr. denná </w:t>
      </w:r>
      <w:r w:rsidR="002518E4">
        <w:rPr>
          <w:rFonts w:asciiTheme="minorHAnsi" w:hAnsiTheme="minorHAnsi" w:cstheme="minorHAnsi"/>
          <w:sz w:val="24"/>
          <w:szCs w:val="24"/>
        </w:rPr>
        <w:t>ú</w:t>
      </w:r>
      <w:r w:rsidRPr="002518E4">
        <w:rPr>
          <w:rFonts w:asciiTheme="minorHAnsi" w:hAnsiTheme="minorHAnsi" w:cstheme="minorHAnsi"/>
          <w:sz w:val="24"/>
          <w:szCs w:val="24"/>
        </w:rPr>
        <w:t>držba traktora, premazanie a optická kontrola použitého závesného zariadenia za traktor, potrebn</w:t>
      </w:r>
      <w:r w:rsidR="002518E4">
        <w:rPr>
          <w:rFonts w:asciiTheme="minorHAnsi" w:hAnsiTheme="minorHAnsi" w:cstheme="minorHAnsi"/>
          <w:sz w:val="24"/>
          <w:szCs w:val="24"/>
        </w:rPr>
        <w:t>á</w:t>
      </w:r>
      <w:r w:rsidRPr="002518E4">
        <w:rPr>
          <w:rFonts w:asciiTheme="minorHAnsi" w:hAnsiTheme="minorHAnsi" w:cstheme="minorHAnsi"/>
          <w:sz w:val="24"/>
          <w:szCs w:val="24"/>
        </w:rPr>
        <w:t xml:space="preserve"> v</w:t>
      </w:r>
      <w:r w:rsidR="002518E4">
        <w:rPr>
          <w:rFonts w:asciiTheme="minorHAnsi" w:hAnsiTheme="minorHAnsi" w:cstheme="minorHAnsi"/>
          <w:sz w:val="24"/>
          <w:szCs w:val="24"/>
        </w:rPr>
        <w:t xml:space="preserve">ýmena </w:t>
      </w:r>
      <w:r w:rsidRPr="002518E4">
        <w:rPr>
          <w:rFonts w:asciiTheme="minorHAnsi" w:hAnsiTheme="minorHAnsi" w:cstheme="minorHAnsi"/>
          <w:sz w:val="24"/>
          <w:szCs w:val="24"/>
        </w:rPr>
        <w:t>opotrebiteľných pracovných časti stroja a pod.) pri otázke z rastlinnej výroby,</w:t>
      </w:r>
    </w:p>
    <w:p w14:paraId="1A22B64A" w14:textId="711DCA39" w:rsidR="00023A58" w:rsidRPr="002518E4" w:rsidRDefault="00023A58" w:rsidP="002518E4">
      <w:pPr>
        <w:pStyle w:val="Odsekzoznamu"/>
        <w:widowControl w:val="0"/>
        <w:numPr>
          <w:ilvl w:val="3"/>
          <w:numId w:val="10"/>
        </w:numPr>
        <w:spacing w:before="60"/>
        <w:ind w:left="1134" w:right="360" w:hanging="283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2518E4">
        <w:rPr>
          <w:rFonts w:asciiTheme="minorHAnsi" w:hAnsiTheme="minorHAnsi" w:cstheme="minorHAnsi"/>
          <w:sz w:val="24"/>
          <w:szCs w:val="24"/>
        </w:rPr>
        <w:t>vykonanie samostatnej zadanej úlohy (napr. predsejbová príprava pôdy, ošetrovanie plodín počas vegetácie, pestovanie zeleniny, údržba traktora, elektroinštalácia traktora a prívesu, základné spracovanie pôdy, ošetrovanie porastov počas vegetácie strojové dojenie dojníc, odchov teliat, odchov mladého hovädzieho dobytka</w:t>
      </w:r>
      <w:r w:rsidR="002518E4">
        <w:rPr>
          <w:rFonts w:asciiTheme="minorHAnsi" w:hAnsiTheme="minorHAnsi" w:cstheme="minorHAnsi"/>
          <w:sz w:val="24"/>
          <w:szCs w:val="24"/>
        </w:rPr>
        <w:t>)</w:t>
      </w:r>
      <w:r w:rsidRPr="002518E4">
        <w:rPr>
          <w:rFonts w:asciiTheme="minorHAnsi" w:hAnsiTheme="minorHAnsi" w:cstheme="minorHAnsi"/>
          <w:sz w:val="24"/>
          <w:szCs w:val="24"/>
        </w:rPr>
        <w:t>,</w:t>
      </w:r>
    </w:p>
    <w:p w14:paraId="1C5333ED" w14:textId="77777777" w:rsidR="00023A58" w:rsidRPr="002518E4" w:rsidRDefault="00023A58" w:rsidP="002518E4">
      <w:pPr>
        <w:pStyle w:val="Odsekzoznamu"/>
        <w:widowControl w:val="0"/>
        <w:numPr>
          <w:ilvl w:val="3"/>
          <w:numId w:val="10"/>
        </w:numPr>
        <w:spacing w:before="60"/>
        <w:ind w:left="1134" w:right="360" w:hanging="283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2518E4">
        <w:rPr>
          <w:rFonts w:asciiTheme="minorHAnsi" w:hAnsiTheme="minorHAnsi" w:cstheme="minorHAnsi"/>
          <w:sz w:val="24"/>
          <w:szCs w:val="24"/>
        </w:rPr>
        <w:t>hygiena a upratanie použitého náradia, strojov, upratanie pracoviska,</w:t>
      </w:r>
    </w:p>
    <w:p w14:paraId="0380F02A" w14:textId="62A62392" w:rsidR="00023A58" w:rsidRPr="002518E4" w:rsidRDefault="00023A58" w:rsidP="002518E4">
      <w:pPr>
        <w:pStyle w:val="Odsekzoznamu"/>
        <w:widowControl w:val="0"/>
        <w:numPr>
          <w:ilvl w:val="3"/>
          <w:numId w:val="10"/>
        </w:numPr>
        <w:spacing w:before="60"/>
        <w:ind w:left="1134" w:right="360" w:hanging="283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2518E4">
        <w:rPr>
          <w:rFonts w:asciiTheme="minorHAnsi" w:hAnsiTheme="minorHAnsi" w:cstheme="minorHAnsi"/>
          <w:sz w:val="24"/>
          <w:szCs w:val="24"/>
        </w:rPr>
        <w:t>kontrola správnosti vykonania zadanej práce, vysvetlenie a zdôvodnenie vykonaného pracovného postupu práce.</w:t>
      </w:r>
    </w:p>
    <w:p w14:paraId="0167149E" w14:textId="44CEAE45" w:rsidR="00023A58" w:rsidRPr="002518E4" w:rsidRDefault="00394F0E" w:rsidP="002518E4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426" w:hanging="425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2518E4">
        <w:rPr>
          <w:rFonts w:asciiTheme="minorHAnsi" w:hAnsiTheme="minorHAnsi" w:cstheme="minorHAnsi"/>
          <w:color w:val="000000"/>
          <w:sz w:val="24"/>
          <w:szCs w:val="24"/>
        </w:rPr>
        <w:t>Na hodnotenie skúšobnej úlohy sú smerodajné nasledovné kritériá:</w:t>
      </w:r>
      <w:r w:rsidR="00A26386" w:rsidRPr="002518E4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</w:p>
    <w:p w14:paraId="022DEB24" w14:textId="4EB06039" w:rsidR="00023A58" w:rsidRPr="002518E4" w:rsidRDefault="00023A58" w:rsidP="002518E4">
      <w:pPr>
        <w:pStyle w:val="Odsekzoznamu"/>
        <w:numPr>
          <w:ilvl w:val="1"/>
          <w:numId w:val="14"/>
        </w:numPr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2518E4">
        <w:rPr>
          <w:rFonts w:asciiTheme="minorHAnsi" w:hAnsiTheme="minorHAnsi" w:cstheme="minorHAnsi"/>
          <w:sz w:val="24"/>
          <w:szCs w:val="24"/>
          <w:shd w:val="clear" w:color="auto" w:fill="FFFFFF"/>
        </w:rPr>
        <w:t>splnenie vyžrebovanej témy, kvalita vykonanej práce</w:t>
      </w:r>
      <w:r w:rsidR="002518E4">
        <w:rPr>
          <w:rFonts w:asciiTheme="minorHAnsi" w:hAnsiTheme="minorHAnsi" w:cstheme="minorHAnsi"/>
          <w:sz w:val="24"/>
          <w:szCs w:val="24"/>
          <w:shd w:val="clear" w:color="auto" w:fill="FFFFFF"/>
        </w:rPr>
        <w:t>,</w:t>
      </w:r>
    </w:p>
    <w:p w14:paraId="36A26FE9" w14:textId="2F29FBED" w:rsidR="00023A58" w:rsidRPr="002518E4" w:rsidRDefault="00023A58" w:rsidP="002518E4">
      <w:pPr>
        <w:pStyle w:val="Odsekzoznamu"/>
        <w:numPr>
          <w:ilvl w:val="1"/>
          <w:numId w:val="14"/>
        </w:numPr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2518E4">
        <w:rPr>
          <w:rFonts w:asciiTheme="minorHAnsi" w:hAnsiTheme="minorHAnsi" w:cstheme="minorHAnsi"/>
          <w:sz w:val="24"/>
          <w:szCs w:val="24"/>
          <w:shd w:val="clear" w:color="auto" w:fill="FFFFFF"/>
        </w:rPr>
        <w:t>samostatnosť vykonani</w:t>
      </w:r>
      <w:r w:rsidR="002518E4">
        <w:rPr>
          <w:rFonts w:asciiTheme="minorHAnsi" w:hAnsiTheme="minorHAnsi" w:cstheme="minorHAnsi"/>
          <w:sz w:val="24"/>
          <w:szCs w:val="24"/>
          <w:shd w:val="clear" w:color="auto" w:fill="FFFFFF"/>
        </w:rPr>
        <w:t>a</w:t>
      </w:r>
      <w:r w:rsidRPr="002518E4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práce</w:t>
      </w:r>
      <w:r w:rsidR="002518E4">
        <w:rPr>
          <w:rFonts w:asciiTheme="minorHAnsi" w:hAnsiTheme="minorHAnsi" w:cstheme="minorHAnsi"/>
          <w:sz w:val="24"/>
          <w:szCs w:val="24"/>
          <w:shd w:val="clear" w:color="auto" w:fill="FFFFFF"/>
        </w:rPr>
        <w:t>,</w:t>
      </w:r>
    </w:p>
    <w:p w14:paraId="10AC2174" w14:textId="78B28DE8" w:rsidR="00023A58" w:rsidRPr="002518E4" w:rsidRDefault="00023A58" w:rsidP="002518E4">
      <w:pPr>
        <w:pStyle w:val="Odsekzoznamu"/>
        <w:numPr>
          <w:ilvl w:val="1"/>
          <w:numId w:val="14"/>
        </w:numPr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2518E4">
        <w:rPr>
          <w:rFonts w:asciiTheme="minorHAnsi" w:hAnsiTheme="minorHAnsi" w:cstheme="minorHAnsi"/>
          <w:sz w:val="24"/>
          <w:szCs w:val="24"/>
          <w:shd w:val="clear" w:color="auto" w:fill="FFFFFF"/>
        </w:rPr>
        <w:t>dodržanie pracovného postupu</w:t>
      </w:r>
      <w:r w:rsidR="002518E4">
        <w:rPr>
          <w:rFonts w:asciiTheme="minorHAnsi" w:hAnsiTheme="minorHAnsi" w:cstheme="minorHAnsi"/>
          <w:sz w:val="24"/>
          <w:szCs w:val="24"/>
          <w:shd w:val="clear" w:color="auto" w:fill="FFFFFF"/>
        </w:rPr>
        <w:t>,</w:t>
      </w:r>
      <w:r w:rsidRPr="002518E4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</w:p>
    <w:p w14:paraId="368C2786" w14:textId="44786EDF" w:rsidR="00023A58" w:rsidRPr="002518E4" w:rsidRDefault="00023A58" w:rsidP="002518E4">
      <w:pPr>
        <w:pStyle w:val="Odsekzoznamu"/>
        <w:numPr>
          <w:ilvl w:val="1"/>
          <w:numId w:val="14"/>
        </w:numPr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2518E4">
        <w:rPr>
          <w:rFonts w:asciiTheme="minorHAnsi" w:hAnsiTheme="minorHAnsi" w:cstheme="minorHAnsi"/>
          <w:sz w:val="24"/>
          <w:szCs w:val="24"/>
          <w:shd w:val="clear" w:color="auto" w:fill="FFFFFF"/>
        </w:rPr>
        <w:t>použitie správneho náradia a</w:t>
      </w:r>
      <w:r w:rsidR="002518E4">
        <w:rPr>
          <w:rFonts w:asciiTheme="minorHAnsi" w:hAnsiTheme="minorHAnsi" w:cstheme="minorHAnsi"/>
          <w:sz w:val="24"/>
          <w:szCs w:val="24"/>
          <w:shd w:val="clear" w:color="auto" w:fill="FFFFFF"/>
        </w:rPr>
        <w:t> </w:t>
      </w:r>
      <w:r w:rsidRPr="002518E4">
        <w:rPr>
          <w:rFonts w:asciiTheme="minorHAnsi" w:hAnsiTheme="minorHAnsi" w:cstheme="minorHAnsi"/>
          <w:sz w:val="24"/>
          <w:szCs w:val="24"/>
          <w:shd w:val="clear" w:color="auto" w:fill="FFFFFF"/>
        </w:rPr>
        <w:t>pomôcok</w:t>
      </w:r>
      <w:r w:rsidR="002518E4">
        <w:rPr>
          <w:rFonts w:asciiTheme="minorHAnsi" w:hAnsiTheme="minorHAnsi" w:cstheme="minorHAnsi"/>
          <w:sz w:val="24"/>
          <w:szCs w:val="24"/>
          <w:shd w:val="clear" w:color="auto" w:fill="FFFFFF"/>
        </w:rPr>
        <w:t>,</w:t>
      </w:r>
    </w:p>
    <w:p w14:paraId="39D504FD" w14:textId="4A70B543" w:rsidR="00023A58" w:rsidRPr="002518E4" w:rsidRDefault="00023A58" w:rsidP="002518E4">
      <w:pPr>
        <w:pStyle w:val="Odsekzoznamu"/>
        <w:numPr>
          <w:ilvl w:val="1"/>
          <w:numId w:val="14"/>
        </w:numPr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2518E4">
        <w:rPr>
          <w:rFonts w:asciiTheme="minorHAnsi" w:hAnsiTheme="minorHAnsi" w:cstheme="minorHAnsi"/>
          <w:sz w:val="24"/>
          <w:szCs w:val="24"/>
          <w:shd w:val="clear" w:color="auto" w:fill="FFFFFF"/>
        </w:rPr>
        <w:t>dodržanie BOZP, oblečenie a ustrojenie, hygiena práce</w:t>
      </w:r>
      <w:r w:rsidR="002518E4">
        <w:rPr>
          <w:rFonts w:asciiTheme="minorHAnsi" w:hAnsiTheme="minorHAnsi" w:cstheme="minorHAnsi"/>
          <w:sz w:val="24"/>
          <w:szCs w:val="24"/>
          <w:shd w:val="clear" w:color="auto" w:fill="FFFFFF"/>
        </w:rPr>
        <w:t>.</w:t>
      </w:r>
    </w:p>
    <w:p w14:paraId="4153C321" w14:textId="77777777" w:rsidR="00023A58" w:rsidRPr="002518E4" w:rsidRDefault="00023A58" w:rsidP="002518E4">
      <w:pPr>
        <w:pStyle w:val="Odsekzoznamu"/>
        <w:autoSpaceDE w:val="0"/>
        <w:autoSpaceDN w:val="0"/>
        <w:adjustRightInd w:val="0"/>
        <w:spacing w:after="0" w:line="276" w:lineRule="auto"/>
        <w:ind w:left="1134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</w:p>
    <w:p w14:paraId="7927B028" w14:textId="063F0F19" w:rsidR="0044166B" w:rsidRPr="00073F49" w:rsidRDefault="0044166B" w:rsidP="002518E4">
      <w:pPr>
        <w:tabs>
          <w:tab w:val="left" w:pos="426"/>
        </w:tabs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</w:p>
    <w:sectPr w:rsidR="0044166B" w:rsidRPr="00073F49" w:rsidSect="0027522E">
      <w:headerReference w:type="default" r:id="rId8"/>
      <w:pgSz w:w="12240" w:h="15840"/>
      <w:pgMar w:top="1384" w:right="1183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DDBDF6" w14:textId="77777777" w:rsidR="00EC0C86" w:rsidRDefault="00EC0C86" w:rsidP="009A5F32">
      <w:pPr>
        <w:spacing w:after="0" w:line="240" w:lineRule="auto"/>
      </w:pPr>
      <w:r>
        <w:separator/>
      </w:r>
    </w:p>
  </w:endnote>
  <w:endnote w:type="continuationSeparator" w:id="0">
    <w:p w14:paraId="49B9AE5D" w14:textId="77777777" w:rsidR="00EC0C86" w:rsidRDefault="00EC0C86" w:rsidP="009A5F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F9B960" w14:textId="77777777" w:rsidR="00EC0C86" w:rsidRDefault="00EC0C86" w:rsidP="009A5F32">
      <w:pPr>
        <w:spacing w:after="0" w:line="240" w:lineRule="auto"/>
      </w:pPr>
      <w:r>
        <w:separator/>
      </w:r>
    </w:p>
  </w:footnote>
  <w:footnote w:type="continuationSeparator" w:id="0">
    <w:p w14:paraId="45EFFE6C" w14:textId="77777777" w:rsidR="00EC0C86" w:rsidRDefault="00EC0C86" w:rsidP="009A5F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58CE6" w14:textId="7028AB39" w:rsidR="006378E2" w:rsidRPr="00073F49" w:rsidRDefault="006378E2" w:rsidP="006378E2">
    <w:pPr>
      <w:pStyle w:val="Hlavika"/>
      <w:rPr>
        <w:sz w:val="24"/>
        <w:szCs w:val="24"/>
      </w:rPr>
    </w:pPr>
    <w:r>
      <w:rPr>
        <w:noProof/>
        <w:lang w:eastAsia="sk-SK"/>
      </w:rPr>
      <w:drawing>
        <wp:inline distT="0" distB="0" distL="0" distR="0" wp14:anchorId="6ADBF0F9" wp14:editId="12B87BF1">
          <wp:extent cx="664210" cy="457200"/>
          <wp:effectExtent l="0" t="0" r="2540" b="0"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210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6378E2">
      <w:t xml:space="preserve"> </w:t>
    </w:r>
    <w:r>
      <w:t xml:space="preserve">                                                                   </w:t>
    </w:r>
    <w:r w:rsidRPr="00073F49">
      <w:rPr>
        <w:sz w:val="24"/>
        <w:szCs w:val="24"/>
      </w:rPr>
      <w:t>Slovenská poľnohospodárska a potravinárska komora</w:t>
    </w:r>
  </w:p>
  <w:p w14:paraId="15EA3255" w14:textId="1FDF7488" w:rsidR="006C4194" w:rsidRPr="00073F49" w:rsidRDefault="006378E2" w:rsidP="006378E2">
    <w:pPr>
      <w:pStyle w:val="Hlavika"/>
      <w:jc w:val="center"/>
      <w:rPr>
        <w:sz w:val="24"/>
        <w:szCs w:val="24"/>
      </w:rPr>
    </w:pPr>
    <w:r w:rsidRPr="00073F49">
      <w:rPr>
        <w:sz w:val="24"/>
        <w:szCs w:val="24"/>
      </w:rPr>
      <w:tab/>
      <w:t xml:space="preserve">                                                                           Záhradnícka 21, 811 07 Bratislava</w:t>
    </w:r>
  </w:p>
  <w:p w14:paraId="3E05B8D5" w14:textId="056A4883" w:rsidR="00AB0C13" w:rsidRPr="006C4194" w:rsidRDefault="00AB0C13" w:rsidP="006C419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F6C31"/>
    <w:multiLevelType w:val="hybridMultilevel"/>
    <w:tmpl w:val="3D24EBAC"/>
    <w:lvl w:ilvl="0" w:tplc="A95805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BEA6A44">
      <w:start w:val="3"/>
      <w:numFmt w:val="bullet"/>
      <w:lvlText w:val="-"/>
      <w:lvlJc w:val="left"/>
      <w:pPr>
        <w:tabs>
          <w:tab w:val="num" w:pos="1070"/>
        </w:tabs>
        <w:ind w:left="1070" w:hanging="360"/>
      </w:pPr>
      <w:rPr>
        <w:rFonts w:ascii="Arial" w:eastAsia="Calibri" w:hAnsi="Arial" w:cs="Arial" w:hint="default"/>
        <w:color w:val="auto"/>
      </w:rPr>
    </w:lvl>
    <w:lvl w:ilvl="2" w:tplc="A8601272">
      <w:start w:val="1"/>
      <w:numFmt w:val="decimal"/>
      <w:lvlText w:val="%3."/>
      <w:lvlJc w:val="left"/>
      <w:pPr>
        <w:ind w:left="2340" w:hanging="360"/>
      </w:pPr>
      <w:rPr>
        <w:rFonts w:hint="default"/>
        <w:b/>
        <w:color w:val="auto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AA24FA"/>
    <w:multiLevelType w:val="hybridMultilevel"/>
    <w:tmpl w:val="282ECDA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B01951"/>
    <w:multiLevelType w:val="multilevel"/>
    <w:tmpl w:val="A11084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2E756E9E"/>
    <w:multiLevelType w:val="hybridMultilevel"/>
    <w:tmpl w:val="DFCE6084"/>
    <w:lvl w:ilvl="0" w:tplc="67F224DC">
      <w:start w:val="7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5F3F3C"/>
    <w:multiLevelType w:val="multilevel"/>
    <w:tmpl w:val="0812FA6E"/>
    <w:lvl w:ilvl="0">
      <w:start w:val="1"/>
      <w:numFmt w:val="bullet"/>
      <w:pStyle w:val="Aufzhlung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0C5FD2"/>
    <w:multiLevelType w:val="hybridMultilevel"/>
    <w:tmpl w:val="952AD81E"/>
    <w:lvl w:ilvl="0" w:tplc="848C5A40">
      <w:start w:val="1"/>
      <w:numFmt w:val="decimal"/>
      <w:pStyle w:val="odrazky-"/>
      <w:lvlText w:val="%1."/>
      <w:lvlJc w:val="left"/>
      <w:pPr>
        <w:ind w:left="536" w:hanging="360"/>
      </w:pPr>
      <w:rPr>
        <w:rFonts w:ascii="Calibri" w:eastAsia="Times New Roman" w:hAnsi="Calibri" w:cs="Calibri"/>
        <w:sz w:val="22"/>
        <w:szCs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924B9C"/>
    <w:multiLevelType w:val="hybridMultilevel"/>
    <w:tmpl w:val="ED78D2EC"/>
    <w:lvl w:ilvl="0" w:tplc="2782318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BEA6A44">
      <w:start w:val="3"/>
      <w:numFmt w:val="bullet"/>
      <w:lvlText w:val="-"/>
      <w:lvlJc w:val="left"/>
      <w:pPr>
        <w:ind w:left="2880" w:hanging="360"/>
      </w:pPr>
      <w:rPr>
        <w:rFonts w:ascii="Arial" w:eastAsia="Calibri" w:hAnsi="Arial" w:cs="Arial" w:hint="default"/>
        <w:color w:val="auto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7C7D43"/>
    <w:multiLevelType w:val="hybridMultilevel"/>
    <w:tmpl w:val="69FEBAB8"/>
    <w:lvl w:ilvl="0" w:tplc="0BEA6A44">
      <w:start w:val="3"/>
      <w:numFmt w:val="bullet"/>
      <w:lvlText w:val="-"/>
      <w:lvlJc w:val="left"/>
      <w:pPr>
        <w:ind w:left="1506" w:hanging="360"/>
      </w:pPr>
      <w:rPr>
        <w:rFonts w:ascii="Arial" w:eastAsia="Calibri" w:hAnsi="Arial" w:cs="Aria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8" w15:restartNumberingAfterBreak="0">
    <w:nsid w:val="624664A1"/>
    <w:multiLevelType w:val="hybridMultilevel"/>
    <w:tmpl w:val="7180D4DC"/>
    <w:lvl w:ilvl="0" w:tplc="2782318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3A0611"/>
    <w:multiLevelType w:val="hybridMultilevel"/>
    <w:tmpl w:val="C234C576"/>
    <w:lvl w:ilvl="0" w:tplc="A4302D12">
      <w:numFmt w:val="bullet"/>
      <w:lvlText w:val="-"/>
      <w:lvlJc w:val="left"/>
      <w:pPr>
        <w:ind w:left="1146" w:hanging="360"/>
      </w:pPr>
    </w:lvl>
    <w:lvl w:ilvl="1" w:tplc="041B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66022D82"/>
    <w:multiLevelType w:val="hybridMultilevel"/>
    <w:tmpl w:val="443E51C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BEA6A44">
      <w:start w:val="3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714053"/>
    <w:multiLevelType w:val="hybridMultilevel"/>
    <w:tmpl w:val="F4445B8E"/>
    <w:lvl w:ilvl="0" w:tplc="D97278F0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B282A4F"/>
    <w:multiLevelType w:val="hybridMultilevel"/>
    <w:tmpl w:val="9A06727C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color w:val="000000"/>
      </w:rPr>
    </w:lvl>
    <w:lvl w:ilvl="1" w:tplc="0BEA6A44">
      <w:start w:val="3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  <w:b w:val="0"/>
        <w:color w:val="auto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0FA795F"/>
    <w:multiLevelType w:val="hybridMultilevel"/>
    <w:tmpl w:val="45704AC8"/>
    <w:lvl w:ilvl="0" w:tplc="2782318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2462192">
    <w:abstractNumId w:val="13"/>
  </w:num>
  <w:num w:numId="2" w16cid:durableId="685910268">
    <w:abstractNumId w:val="2"/>
  </w:num>
  <w:num w:numId="3" w16cid:durableId="1105805719">
    <w:abstractNumId w:val="4"/>
  </w:num>
  <w:num w:numId="4" w16cid:durableId="2039038772">
    <w:abstractNumId w:val="8"/>
  </w:num>
  <w:num w:numId="5" w16cid:durableId="655257512">
    <w:abstractNumId w:val="5"/>
  </w:num>
  <w:num w:numId="6" w16cid:durableId="1101145413">
    <w:abstractNumId w:val="0"/>
  </w:num>
  <w:num w:numId="7" w16cid:durableId="850031178">
    <w:abstractNumId w:val="3"/>
  </w:num>
  <w:num w:numId="8" w16cid:durableId="255402118">
    <w:abstractNumId w:val="10"/>
  </w:num>
  <w:num w:numId="9" w16cid:durableId="2067491567">
    <w:abstractNumId w:val="11"/>
  </w:num>
  <w:num w:numId="10" w16cid:durableId="62071909">
    <w:abstractNumId w:val="6"/>
  </w:num>
  <w:num w:numId="11" w16cid:durableId="1643734912">
    <w:abstractNumId w:val="1"/>
  </w:num>
  <w:num w:numId="12" w16cid:durableId="404845071">
    <w:abstractNumId w:val="7"/>
  </w:num>
  <w:num w:numId="13" w16cid:durableId="1172600870">
    <w:abstractNumId w:val="9"/>
  </w:num>
  <w:num w:numId="14" w16cid:durableId="842209759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3E34"/>
    <w:rsid w:val="00007154"/>
    <w:rsid w:val="00010621"/>
    <w:rsid w:val="000137EC"/>
    <w:rsid w:val="000162B6"/>
    <w:rsid w:val="00017F63"/>
    <w:rsid w:val="0002222F"/>
    <w:rsid w:val="00023A58"/>
    <w:rsid w:val="00023FD6"/>
    <w:rsid w:val="000266D7"/>
    <w:rsid w:val="00027DD7"/>
    <w:rsid w:val="00030693"/>
    <w:rsid w:val="00030DC6"/>
    <w:rsid w:val="000333E3"/>
    <w:rsid w:val="00034C0D"/>
    <w:rsid w:val="000368B4"/>
    <w:rsid w:val="000507C7"/>
    <w:rsid w:val="0005332C"/>
    <w:rsid w:val="00053A34"/>
    <w:rsid w:val="00060811"/>
    <w:rsid w:val="0006234C"/>
    <w:rsid w:val="00065135"/>
    <w:rsid w:val="00065975"/>
    <w:rsid w:val="00067B77"/>
    <w:rsid w:val="000728FD"/>
    <w:rsid w:val="00073F49"/>
    <w:rsid w:val="00075D60"/>
    <w:rsid w:val="00076101"/>
    <w:rsid w:val="0009079A"/>
    <w:rsid w:val="00090F5C"/>
    <w:rsid w:val="0009654F"/>
    <w:rsid w:val="000A1EB8"/>
    <w:rsid w:val="000A593D"/>
    <w:rsid w:val="000A5EFD"/>
    <w:rsid w:val="000A6FE1"/>
    <w:rsid w:val="000A7908"/>
    <w:rsid w:val="000B551F"/>
    <w:rsid w:val="000B57A6"/>
    <w:rsid w:val="000B5F1F"/>
    <w:rsid w:val="000C04E1"/>
    <w:rsid w:val="000C175F"/>
    <w:rsid w:val="000C340B"/>
    <w:rsid w:val="000C4094"/>
    <w:rsid w:val="000C791F"/>
    <w:rsid w:val="000D0EA2"/>
    <w:rsid w:val="000D2EB2"/>
    <w:rsid w:val="000D2ED9"/>
    <w:rsid w:val="000E10A8"/>
    <w:rsid w:val="000E2425"/>
    <w:rsid w:val="000E46C2"/>
    <w:rsid w:val="000E4B5C"/>
    <w:rsid w:val="000E4DEA"/>
    <w:rsid w:val="000E5B9A"/>
    <w:rsid w:val="000E677A"/>
    <w:rsid w:val="000E6AE5"/>
    <w:rsid w:val="000F01C1"/>
    <w:rsid w:val="000F2D90"/>
    <w:rsid w:val="000F7EC2"/>
    <w:rsid w:val="00102A8B"/>
    <w:rsid w:val="001033A1"/>
    <w:rsid w:val="00105E9C"/>
    <w:rsid w:val="00111F86"/>
    <w:rsid w:val="0011213F"/>
    <w:rsid w:val="00112B04"/>
    <w:rsid w:val="00113534"/>
    <w:rsid w:val="0011373B"/>
    <w:rsid w:val="00115DCC"/>
    <w:rsid w:val="001178D6"/>
    <w:rsid w:val="001207EF"/>
    <w:rsid w:val="00121047"/>
    <w:rsid w:val="00122F65"/>
    <w:rsid w:val="0012443F"/>
    <w:rsid w:val="001273B4"/>
    <w:rsid w:val="00131B90"/>
    <w:rsid w:val="00140CD8"/>
    <w:rsid w:val="00142D77"/>
    <w:rsid w:val="00144C16"/>
    <w:rsid w:val="00146673"/>
    <w:rsid w:val="00147267"/>
    <w:rsid w:val="00151954"/>
    <w:rsid w:val="001522F7"/>
    <w:rsid w:val="001527E7"/>
    <w:rsid w:val="00156F57"/>
    <w:rsid w:val="001578D8"/>
    <w:rsid w:val="00166CE6"/>
    <w:rsid w:val="0016743E"/>
    <w:rsid w:val="001674CE"/>
    <w:rsid w:val="00174CB4"/>
    <w:rsid w:val="00180784"/>
    <w:rsid w:val="00181762"/>
    <w:rsid w:val="0018240C"/>
    <w:rsid w:val="0018666B"/>
    <w:rsid w:val="00186774"/>
    <w:rsid w:val="00186D0E"/>
    <w:rsid w:val="00193726"/>
    <w:rsid w:val="00193B5E"/>
    <w:rsid w:val="00197049"/>
    <w:rsid w:val="001A0E10"/>
    <w:rsid w:val="001A2439"/>
    <w:rsid w:val="001A2E79"/>
    <w:rsid w:val="001A62BF"/>
    <w:rsid w:val="001B02D2"/>
    <w:rsid w:val="001B286E"/>
    <w:rsid w:val="001B3451"/>
    <w:rsid w:val="001C055E"/>
    <w:rsid w:val="001C0702"/>
    <w:rsid w:val="001C0CCD"/>
    <w:rsid w:val="001C3E98"/>
    <w:rsid w:val="001C5AEE"/>
    <w:rsid w:val="001C602C"/>
    <w:rsid w:val="001D001D"/>
    <w:rsid w:val="001D5343"/>
    <w:rsid w:val="001D6AA0"/>
    <w:rsid w:val="001E710B"/>
    <w:rsid w:val="001F0A15"/>
    <w:rsid w:val="001F7FCA"/>
    <w:rsid w:val="00205177"/>
    <w:rsid w:val="00206250"/>
    <w:rsid w:val="00210011"/>
    <w:rsid w:val="00210E83"/>
    <w:rsid w:val="00211520"/>
    <w:rsid w:val="00211A10"/>
    <w:rsid w:val="002227D1"/>
    <w:rsid w:val="00223406"/>
    <w:rsid w:val="00232A87"/>
    <w:rsid w:val="00233A75"/>
    <w:rsid w:val="00234E50"/>
    <w:rsid w:val="00242BDC"/>
    <w:rsid w:val="00243433"/>
    <w:rsid w:val="00244C72"/>
    <w:rsid w:val="002518E4"/>
    <w:rsid w:val="00254D79"/>
    <w:rsid w:val="00255B2D"/>
    <w:rsid w:val="00256615"/>
    <w:rsid w:val="00257902"/>
    <w:rsid w:val="00261FE9"/>
    <w:rsid w:val="00262CA9"/>
    <w:rsid w:val="002647E5"/>
    <w:rsid w:val="00265968"/>
    <w:rsid w:val="00266FAE"/>
    <w:rsid w:val="0026795E"/>
    <w:rsid w:val="0027093C"/>
    <w:rsid w:val="002741D3"/>
    <w:rsid w:val="0027522E"/>
    <w:rsid w:val="002835A5"/>
    <w:rsid w:val="00284675"/>
    <w:rsid w:val="0029352D"/>
    <w:rsid w:val="0029385C"/>
    <w:rsid w:val="00296701"/>
    <w:rsid w:val="00296F25"/>
    <w:rsid w:val="00297DCC"/>
    <w:rsid w:val="002A06E8"/>
    <w:rsid w:val="002A5EF3"/>
    <w:rsid w:val="002A7627"/>
    <w:rsid w:val="002B46AF"/>
    <w:rsid w:val="002B6175"/>
    <w:rsid w:val="002C0AAB"/>
    <w:rsid w:val="002C3309"/>
    <w:rsid w:val="002C33D7"/>
    <w:rsid w:val="002C54CE"/>
    <w:rsid w:val="002C56EB"/>
    <w:rsid w:val="002D41CB"/>
    <w:rsid w:val="002D5E53"/>
    <w:rsid w:val="002E0CE0"/>
    <w:rsid w:val="002E3AA0"/>
    <w:rsid w:val="002F4399"/>
    <w:rsid w:val="002F7763"/>
    <w:rsid w:val="002F7C4C"/>
    <w:rsid w:val="003045EA"/>
    <w:rsid w:val="00306E38"/>
    <w:rsid w:val="00315254"/>
    <w:rsid w:val="00316FBA"/>
    <w:rsid w:val="00321343"/>
    <w:rsid w:val="003226AE"/>
    <w:rsid w:val="00323A6E"/>
    <w:rsid w:val="00326AB3"/>
    <w:rsid w:val="00327085"/>
    <w:rsid w:val="003312AD"/>
    <w:rsid w:val="003314FC"/>
    <w:rsid w:val="00333DBB"/>
    <w:rsid w:val="003406F7"/>
    <w:rsid w:val="0034444B"/>
    <w:rsid w:val="00346558"/>
    <w:rsid w:val="003469BB"/>
    <w:rsid w:val="003507F2"/>
    <w:rsid w:val="00352183"/>
    <w:rsid w:val="00354075"/>
    <w:rsid w:val="00354819"/>
    <w:rsid w:val="00355202"/>
    <w:rsid w:val="003568F5"/>
    <w:rsid w:val="00356BB2"/>
    <w:rsid w:val="003675F2"/>
    <w:rsid w:val="0037359F"/>
    <w:rsid w:val="0037405F"/>
    <w:rsid w:val="003862A6"/>
    <w:rsid w:val="003870F0"/>
    <w:rsid w:val="003879F9"/>
    <w:rsid w:val="00387F2C"/>
    <w:rsid w:val="0039070F"/>
    <w:rsid w:val="00390A64"/>
    <w:rsid w:val="00392923"/>
    <w:rsid w:val="003939B1"/>
    <w:rsid w:val="00394F0E"/>
    <w:rsid w:val="00397107"/>
    <w:rsid w:val="003B2E8F"/>
    <w:rsid w:val="003B5E82"/>
    <w:rsid w:val="003C1DE6"/>
    <w:rsid w:val="003C47F1"/>
    <w:rsid w:val="003D100A"/>
    <w:rsid w:val="003D19D6"/>
    <w:rsid w:val="003D4CAB"/>
    <w:rsid w:val="003D525A"/>
    <w:rsid w:val="003E1467"/>
    <w:rsid w:val="003E48D1"/>
    <w:rsid w:val="003F096C"/>
    <w:rsid w:val="003F3CD2"/>
    <w:rsid w:val="003F510A"/>
    <w:rsid w:val="003F559F"/>
    <w:rsid w:val="003F720C"/>
    <w:rsid w:val="00401976"/>
    <w:rsid w:val="00401B8E"/>
    <w:rsid w:val="00402C4E"/>
    <w:rsid w:val="0040301C"/>
    <w:rsid w:val="00403BF4"/>
    <w:rsid w:val="00405FCF"/>
    <w:rsid w:val="0041158B"/>
    <w:rsid w:val="0041374A"/>
    <w:rsid w:val="00417B58"/>
    <w:rsid w:val="004228D9"/>
    <w:rsid w:val="00426D5C"/>
    <w:rsid w:val="0042723A"/>
    <w:rsid w:val="0044166B"/>
    <w:rsid w:val="00447275"/>
    <w:rsid w:val="00454E2A"/>
    <w:rsid w:val="004550B6"/>
    <w:rsid w:val="00457CA6"/>
    <w:rsid w:val="00457EF1"/>
    <w:rsid w:val="00462948"/>
    <w:rsid w:val="00462E28"/>
    <w:rsid w:val="004662E6"/>
    <w:rsid w:val="00472891"/>
    <w:rsid w:val="00477086"/>
    <w:rsid w:val="004840D1"/>
    <w:rsid w:val="00485961"/>
    <w:rsid w:val="00487880"/>
    <w:rsid w:val="00495DD6"/>
    <w:rsid w:val="00497C3D"/>
    <w:rsid w:val="004A2192"/>
    <w:rsid w:val="004A258D"/>
    <w:rsid w:val="004A2D50"/>
    <w:rsid w:val="004A42CF"/>
    <w:rsid w:val="004A7ACB"/>
    <w:rsid w:val="004B23B1"/>
    <w:rsid w:val="004B26DE"/>
    <w:rsid w:val="004B275F"/>
    <w:rsid w:val="004B5C42"/>
    <w:rsid w:val="004B5D90"/>
    <w:rsid w:val="004B7E82"/>
    <w:rsid w:val="004C0AF6"/>
    <w:rsid w:val="004C10B0"/>
    <w:rsid w:val="004C5602"/>
    <w:rsid w:val="004D1E9A"/>
    <w:rsid w:val="004D2F56"/>
    <w:rsid w:val="004D3509"/>
    <w:rsid w:val="004D3D74"/>
    <w:rsid w:val="004D4200"/>
    <w:rsid w:val="004D5A3A"/>
    <w:rsid w:val="004E2AFF"/>
    <w:rsid w:val="004E78D1"/>
    <w:rsid w:val="004F46FF"/>
    <w:rsid w:val="005039E5"/>
    <w:rsid w:val="005133B6"/>
    <w:rsid w:val="00514A4F"/>
    <w:rsid w:val="0051581B"/>
    <w:rsid w:val="00516D69"/>
    <w:rsid w:val="00517287"/>
    <w:rsid w:val="00517DD2"/>
    <w:rsid w:val="005204AF"/>
    <w:rsid w:val="00521974"/>
    <w:rsid w:val="005245FF"/>
    <w:rsid w:val="005265D5"/>
    <w:rsid w:val="00531E1E"/>
    <w:rsid w:val="0053518D"/>
    <w:rsid w:val="00536C26"/>
    <w:rsid w:val="005371C5"/>
    <w:rsid w:val="005373E2"/>
    <w:rsid w:val="00543F26"/>
    <w:rsid w:val="00546009"/>
    <w:rsid w:val="00547F89"/>
    <w:rsid w:val="00550DC8"/>
    <w:rsid w:val="0055269C"/>
    <w:rsid w:val="00555CA6"/>
    <w:rsid w:val="00556C43"/>
    <w:rsid w:val="005702A4"/>
    <w:rsid w:val="00574BAC"/>
    <w:rsid w:val="00575A43"/>
    <w:rsid w:val="005805B5"/>
    <w:rsid w:val="005815FD"/>
    <w:rsid w:val="00581BB2"/>
    <w:rsid w:val="00584FA8"/>
    <w:rsid w:val="00584FDD"/>
    <w:rsid w:val="00585F1A"/>
    <w:rsid w:val="005868B2"/>
    <w:rsid w:val="00590E70"/>
    <w:rsid w:val="005971BA"/>
    <w:rsid w:val="005973A0"/>
    <w:rsid w:val="00597B5F"/>
    <w:rsid w:val="005A045B"/>
    <w:rsid w:val="005B229B"/>
    <w:rsid w:val="005B48F7"/>
    <w:rsid w:val="005B6795"/>
    <w:rsid w:val="005B6EB3"/>
    <w:rsid w:val="005C12EE"/>
    <w:rsid w:val="005C3309"/>
    <w:rsid w:val="005D2D1D"/>
    <w:rsid w:val="005D3B86"/>
    <w:rsid w:val="005D6E91"/>
    <w:rsid w:val="005D755F"/>
    <w:rsid w:val="005D76FD"/>
    <w:rsid w:val="005D793A"/>
    <w:rsid w:val="005D7DB0"/>
    <w:rsid w:val="005E4773"/>
    <w:rsid w:val="005F469C"/>
    <w:rsid w:val="005F52C8"/>
    <w:rsid w:val="00601439"/>
    <w:rsid w:val="00603E52"/>
    <w:rsid w:val="006105E5"/>
    <w:rsid w:val="00614AF8"/>
    <w:rsid w:val="00616620"/>
    <w:rsid w:val="00621E4F"/>
    <w:rsid w:val="00627ACB"/>
    <w:rsid w:val="00630A5D"/>
    <w:rsid w:val="0063787D"/>
    <w:rsid w:val="006378E2"/>
    <w:rsid w:val="00637D93"/>
    <w:rsid w:val="00641FB6"/>
    <w:rsid w:val="00647C14"/>
    <w:rsid w:val="00650E37"/>
    <w:rsid w:val="006530B7"/>
    <w:rsid w:val="00653766"/>
    <w:rsid w:val="00665220"/>
    <w:rsid w:val="00665C2A"/>
    <w:rsid w:val="00667E6F"/>
    <w:rsid w:val="006712A2"/>
    <w:rsid w:val="00680870"/>
    <w:rsid w:val="00681B6A"/>
    <w:rsid w:val="00682FB4"/>
    <w:rsid w:val="00684375"/>
    <w:rsid w:val="00690776"/>
    <w:rsid w:val="00690FE0"/>
    <w:rsid w:val="00691A96"/>
    <w:rsid w:val="00692AC0"/>
    <w:rsid w:val="00692CCC"/>
    <w:rsid w:val="00696E96"/>
    <w:rsid w:val="006A0251"/>
    <w:rsid w:val="006A3C24"/>
    <w:rsid w:val="006A3E34"/>
    <w:rsid w:val="006A400F"/>
    <w:rsid w:val="006A7726"/>
    <w:rsid w:val="006B18EE"/>
    <w:rsid w:val="006B6D5F"/>
    <w:rsid w:val="006C4194"/>
    <w:rsid w:val="006C6953"/>
    <w:rsid w:val="006D090C"/>
    <w:rsid w:val="006D11C7"/>
    <w:rsid w:val="006D4E6B"/>
    <w:rsid w:val="006E699E"/>
    <w:rsid w:val="006E753B"/>
    <w:rsid w:val="006E7C67"/>
    <w:rsid w:val="006F04CF"/>
    <w:rsid w:val="006F26D2"/>
    <w:rsid w:val="006F6D96"/>
    <w:rsid w:val="007008D4"/>
    <w:rsid w:val="007063BD"/>
    <w:rsid w:val="0071312C"/>
    <w:rsid w:val="00717F68"/>
    <w:rsid w:val="00720281"/>
    <w:rsid w:val="0072056C"/>
    <w:rsid w:val="007238B7"/>
    <w:rsid w:val="00730CD0"/>
    <w:rsid w:val="007313E4"/>
    <w:rsid w:val="00732B51"/>
    <w:rsid w:val="007369D1"/>
    <w:rsid w:val="0074278C"/>
    <w:rsid w:val="00744F9F"/>
    <w:rsid w:val="00751036"/>
    <w:rsid w:val="007570CD"/>
    <w:rsid w:val="007610AC"/>
    <w:rsid w:val="007708B9"/>
    <w:rsid w:val="00781FB1"/>
    <w:rsid w:val="007863C2"/>
    <w:rsid w:val="007868F1"/>
    <w:rsid w:val="0079089E"/>
    <w:rsid w:val="007914AB"/>
    <w:rsid w:val="00796FAA"/>
    <w:rsid w:val="007970A9"/>
    <w:rsid w:val="007A01B4"/>
    <w:rsid w:val="007A0E97"/>
    <w:rsid w:val="007A1481"/>
    <w:rsid w:val="007A2C50"/>
    <w:rsid w:val="007A3714"/>
    <w:rsid w:val="007A4546"/>
    <w:rsid w:val="007A7A06"/>
    <w:rsid w:val="007B29C1"/>
    <w:rsid w:val="007B60CF"/>
    <w:rsid w:val="007B61A7"/>
    <w:rsid w:val="007C3415"/>
    <w:rsid w:val="007C57C8"/>
    <w:rsid w:val="007D4D20"/>
    <w:rsid w:val="007E0206"/>
    <w:rsid w:val="007E2C93"/>
    <w:rsid w:val="007E2D20"/>
    <w:rsid w:val="007E4D98"/>
    <w:rsid w:val="007E538C"/>
    <w:rsid w:val="007F51E9"/>
    <w:rsid w:val="00804190"/>
    <w:rsid w:val="00806DD2"/>
    <w:rsid w:val="00810352"/>
    <w:rsid w:val="00810610"/>
    <w:rsid w:val="008311BA"/>
    <w:rsid w:val="008406C1"/>
    <w:rsid w:val="00842840"/>
    <w:rsid w:val="00843B84"/>
    <w:rsid w:val="00844C46"/>
    <w:rsid w:val="00844EE6"/>
    <w:rsid w:val="00844FF7"/>
    <w:rsid w:val="00846E07"/>
    <w:rsid w:val="0085080F"/>
    <w:rsid w:val="00851940"/>
    <w:rsid w:val="00852EF6"/>
    <w:rsid w:val="00856F1F"/>
    <w:rsid w:val="008577D2"/>
    <w:rsid w:val="00860EE3"/>
    <w:rsid w:val="008624C5"/>
    <w:rsid w:val="00865112"/>
    <w:rsid w:val="008655EA"/>
    <w:rsid w:val="008670F4"/>
    <w:rsid w:val="00871ED5"/>
    <w:rsid w:val="00873E25"/>
    <w:rsid w:val="008763B3"/>
    <w:rsid w:val="00882518"/>
    <w:rsid w:val="00882A5E"/>
    <w:rsid w:val="0088518E"/>
    <w:rsid w:val="00893F81"/>
    <w:rsid w:val="00897ABA"/>
    <w:rsid w:val="008A430D"/>
    <w:rsid w:val="008A4FF4"/>
    <w:rsid w:val="008A6A94"/>
    <w:rsid w:val="008A7DCE"/>
    <w:rsid w:val="008B1364"/>
    <w:rsid w:val="008B7F7A"/>
    <w:rsid w:val="008C0054"/>
    <w:rsid w:val="008C1DF8"/>
    <w:rsid w:val="008C223D"/>
    <w:rsid w:val="008C355E"/>
    <w:rsid w:val="008C4F58"/>
    <w:rsid w:val="008C61B7"/>
    <w:rsid w:val="008D1007"/>
    <w:rsid w:val="008D19C9"/>
    <w:rsid w:val="008D2BD7"/>
    <w:rsid w:val="008D2DEB"/>
    <w:rsid w:val="008D7437"/>
    <w:rsid w:val="008E3724"/>
    <w:rsid w:val="008F73F1"/>
    <w:rsid w:val="00902364"/>
    <w:rsid w:val="009056A2"/>
    <w:rsid w:val="00917FE8"/>
    <w:rsid w:val="009218B8"/>
    <w:rsid w:val="00925C5B"/>
    <w:rsid w:val="00925FC8"/>
    <w:rsid w:val="00927FB7"/>
    <w:rsid w:val="009345B8"/>
    <w:rsid w:val="009377D1"/>
    <w:rsid w:val="00937C10"/>
    <w:rsid w:val="009420EF"/>
    <w:rsid w:val="009468CD"/>
    <w:rsid w:val="009469E8"/>
    <w:rsid w:val="009508C0"/>
    <w:rsid w:val="0095129C"/>
    <w:rsid w:val="00952E82"/>
    <w:rsid w:val="0095375A"/>
    <w:rsid w:val="00953A8D"/>
    <w:rsid w:val="00956AA6"/>
    <w:rsid w:val="00966F01"/>
    <w:rsid w:val="00975086"/>
    <w:rsid w:val="009810D0"/>
    <w:rsid w:val="00991774"/>
    <w:rsid w:val="00992FE9"/>
    <w:rsid w:val="0099304B"/>
    <w:rsid w:val="00993A91"/>
    <w:rsid w:val="00995D7E"/>
    <w:rsid w:val="00995DB1"/>
    <w:rsid w:val="009979C1"/>
    <w:rsid w:val="00997B88"/>
    <w:rsid w:val="009A0227"/>
    <w:rsid w:val="009A1946"/>
    <w:rsid w:val="009A5F32"/>
    <w:rsid w:val="009A64AE"/>
    <w:rsid w:val="009B365C"/>
    <w:rsid w:val="009B607A"/>
    <w:rsid w:val="009B6760"/>
    <w:rsid w:val="009C00FF"/>
    <w:rsid w:val="009C3D85"/>
    <w:rsid w:val="009C5269"/>
    <w:rsid w:val="009C5411"/>
    <w:rsid w:val="009D05E8"/>
    <w:rsid w:val="009D093C"/>
    <w:rsid w:val="009D1776"/>
    <w:rsid w:val="009D6822"/>
    <w:rsid w:val="009E0089"/>
    <w:rsid w:val="009E1808"/>
    <w:rsid w:val="009E3D93"/>
    <w:rsid w:val="009E4638"/>
    <w:rsid w:val="009E4814"/>
    <w:rsid w:val="009E6069"/>
    <w:rsid w:val="009F004D"/>
    <w:rsid w:val="00A042F4"/>
    <w:rsid w:val="00A044D4"/>
    <w:rsid w:val="00A101E6"/>
    <w:rsid w:val="00A10539"/>
    <w:rsid w:val="00A10BB0"/>
    <w:rsid w:val="00A13423"/>
    <w:rsid w:val="00A218A1"/>
    <w:rsid w:val="00A26386"/>
    <w:rsid w:val="00A2778B"/>
    <w:rsid w:val="00A33EC4"/>
    <w:rsid w:val="00A34CF4"/>
    <w:rsid w:val="00A34DC1"/>
    <w:rsid w:val="00A3688B"/>
    <w:rsid w:val="00A435A4"/>
    <w:rsid w:val="00A523BA"/>
    <w:rsid w:val="00A52BC4"/>
    <w:rsid w:val="00A539CD"/>
    <w:rsid w:val="00A53A63"/>
    <w:rsid w:val="00A548A8"/>
    <w:rsid w:val="00A56294"/>
    <w:rsid w:val="00A577E3"/>
    <w:rsid w:val="00A624BE"/>
    <w:rsid w:val="00A64B6F"/>
    <w:rsid w:val="00A6780C"/>
    <w:rsid w:val="00A74953"/>
    <w:rsid w:val="00A75123"/>
    <w:rsid w:val="00A769CC"/>
    <w:rsid w:val="00A808B8"/>
    <w:rsid w:val="00A877F7"/>
    <w:rsid w:val="00A94E70"/>
    <w:rsid w:val="00A9714C"/>
    <w:rsid w:val="00AA1B72"/>
    <w:rsid w:val="00AA5889"/>
    <w:rsid w:val="00AB05A4"/>
    <w:rsid w:val="00AB0C13"/>
    <w:rsid w:val="00AB6700"/>
    <w:rsid w:val="00AC121B"/>
    <w:rsid w:val="00AC3028"/>
    <w:rsid w:val="00AC4948"/>
    <w:rsid w:val="00AC4EC6"/>
    <w:rsid w:val="00AC7333"/>
    <w:rsid w:val="00AD1BBB"/>
    <w:rsid w:val="00AD632A"/>
    <w:rsid w:val="00AD79E8"/>
    <w:rsid w:val="00AE4253"/>
    <w:rsid w:val="00AE5FD8"/>
    <w:rsid w:val="00AE6887"/>
    <w:rsid w:val="00AF2D1F"/>
    <w:rsid w:val="00AF2D5E"/>
    <w:rsid w:val="00AF3EB8"/>
    <w:rsid w:val="00AF53A1"/>
    <w:rsid w:val="00AF572D"/>
    <w:rsid w:val="00B03781"/>
    <w:rsid w:val="00B05F3B"/>
    <w:rsid w:val="00B10E32"/>
    <w:rsid w:val="00B11BE7"/>
    <w:rsid w:val="00B14EF7"/>
    <w:rsid w:val="00B17DD7"/>
    <w:rsid w:val="00B21485"/>
    <w:rsid w:val="00B22525"/>
    <w:rsid w:val="00B22EBA"/>
    <w:rsid w:val="00B2395D"/>
    <w:rsid w:val="00B30B35"/>
    <w:rsid w:val="00B32CE2"/>
    <w:rsid w:val="00B3329E"/>
    <w:rsid w:val="00B336C9"/>
    <w:rsid w:val="00B3571C"/>
    <w:rsid w:val="00B35B0E"/>
    <w:rsid w:val="00B3637B"/>
    <w:rsid w:val="00B37D76"/>
    <w:rsid w:val="00B40325"/>
    <w:rsid w:val="00B41707"/>
    <w:rsid w:val="00B43F4A"/>
    <w:rsid w:val="00B4445C"/>
    <w:rsid w:val="00B44791"/>
    <w:rsid w:val="00B459F5"/>
    <w:rsid w:val="00B51631"/>
    <w:rsid w:val="00B53D8E"/>
    <w:rsid w:val="00B545DB"/>
    <w:rsid w:val="00B54C1A"/>
    <w:rsid w:val="00B62AA2"/>
    <w:rsid w:val="00B63BDC"/>
    <w:rsid w:val="00B64393"/>
    <w:rsid w:val="00B70914"/>
    <w:rsid w:val="00B7531D"/>
    <w:rsid w:val="00B7570B"/>
    <w:rsid w:val="00B85278"/>
    <w:rsid w:val="00B92BEC"/>
    <w:rsid w:val="00B93C55"/>
    <w:rsid w:val="00B96D0F"/>
    <w:rsid w:val="00B979E5"/>
    <w:rsid w:val="00B979FF"/>
    <w:rsid w:val="00BA01D6"/>
    <w:rsid w:val="00BA149D"/>
    <w:rsid w:val="00BA2182"/>
    <w:rsid w:val="00BA32BC"/>
    <w:rsid w:val="00BA7984"/>
    <w:rsid w:val="00BC186C"/>
    <w:rsid w:val="00BC25CB"/>
    <w:rsid w:val="00BC4F39"/>
    <w:rsid w:val="00BD7500"/>
    <w:rsid w:val="00BE0A16"/>
    <w:rsid w:val="00BE0DD5"/>
    <w:rsid w:val="00BE1F87"/>
    <w:rsid w:val="00BE4B5B"/>
    <w:rsid w:val="00BE5615"/>
    <w:rsid w:val="00BE606A"/>
    <w:rsid w:val="00BE6314"/>
    <w:rsid w:val="00C03C51"/>
    <w:rsid w:val="00C05367"/>
    <w:rsid w:val="00C1349A"/>
    <w:rsid w:val="00C17382"/>
    <w:rsid w:val="00C27772"/>
    <w:rsid w:val="00C30327"/>
    <w:rsid w:val="00C33606"/>
    <w:rsid w:val="00C343F9"/>
    <w:rsid w:val="00C34E82"/>
    <w:rsid w:val="00C35739"/>
    <w:rsid w:val="00C41BC5"/>
    <w:rsid w:val="00C464EC"/>
    <w:rsid w:val="00C5067A"/>
    <w:rsid w:val="00C50EE6"/>
    <w:rsid w:val="00C51209"/>
    <w:rsid w:val="00C5122C"/>
    <w:rsid w:val="00C51FA2"/>
    <w:rsid w:val="00C53579"/>
    <w:rsid w:val="00C547E5"/>
    <w:rsid w:val="00C61133"/>
    <w:rsid w:val="00C63497"/>
    <w:rsid w:val="00C64E82"/>
    <w:rsid w:val="00C719CB"/>
    <w:rsid w:val="00C74D40"/>
    <w:rsid w:val="00C77717"/>
    <w:rsid w:val="00C77D13"/>
    <w:rsid w:val="00C803CB"/>
    <w:rsid w:val="00C80E91"/>
    <w:rsid w:val="00C83DE9"/>
    <w:rsid w:val="00C86F04"/>
    <w:rsid w:val="00C90555"/>
    <w:rsid w:val="00CA47BE"/>
    <w:rsid w:val="00CA779E"/>
    <w:rsid w:val="00CB27FE"/>
    <w:rsid w:val="00CB33A3"/>
    <w:rsid w:val="00CB4136"/>
    <w:rsid w:val="00CB49A9"/>
    <w:rsid w:val="00CB63AC"/>
    <w:rsid w:val="00CC1EB5"/>
    <w:rsid w:val="00CC5157"/>
    <w:rsid w:val="00CD5F93"/>
    <w:rsid w:val="00CD7BF1"/>
    <w:rsid w:val="00CE236F"/>
    <w:rsid w:val="00CE6657"/>
    <w:rsid w:val="00CE6A0E"/>
    <w:rsid w:val="00CF024D"/>
    <w:rsid w:val="00CF159E"/>
    <w:rsid w:val="00CF211C"/>
    <w:rsid w:val="00CF3097"/>
    <w:rsid w:val="00CF4194"/>
    <w:rsid w:val="00CF49AB"/>
    <w:rsid w:val="00CF6916"/>
    <w:rsid w:val="00D0423C"/>
    <w:rsid w:val="00D042BA"/>
    <w:rsid w:val="00D044BA"/>
    <w:rsid w:val="00D0532F"/>
    <w:rsid w:val="00D07C46"/>
    <w:rsid w:val="00D21146"/>
    <w:rsid w:val="00D214D5"/>
    <w:rsid w:val="00D217D4"/>
    <w:rsid w:val="00D27D88"/>
    <w:rsid w:val="00D305A4"/>
    <w:rsid w:val="00D36722"/>
    <w:rsid w:val="00D45443"/>
    <w:rsid w:val="00D47EDF"/>
    <w:rsid w:val="00D501B0"/>
    <w:rsid w:val="00D5044F"/>
    <w:rsid w:val="00D52EBE"/>
    <w:rsid w:val="00D537F7"/>
    <w:rsid w:val="00D54630"/>
    <w:rsid w:val="00D7041D"/>
    <w:rsid w:val="00D7389F"/>
    <w:rsid w:val="00D75788"/>
    <w:rsid w:val="00D770E4"/>
    <w:rsid w:val="00D87015"/>
    <w:rsid w:val="00D9259A"/>
    <w:rsid w:val="00D9280A"/>
    <w:rsid w:val="00D95EBC"/>
    <w:rsid w:val="00D96BDB"/>
    <w:rsid w:val="00D97F77"/>
    <w:rsid w:val="00DA0B2E"/>
    <w:rsid w:val="00DA4B31"/>
    <w:rsid w:val="00DA516F"/>
    <w:rsid w:val="00DA7F6B"/>
    <w:rsid w:val="00DB0F8C"/>
    <w:rsid w:val="00DB53DB"/>
    <w:rsid w:val="00DB7F8C"/>
    <w:rsid w:val="00DC257F"/>
    <w:rsid w:val="00DC2A3E"/>
    <w:rsid w:val="00DD323A"/>
    <w:rsid w:val="00DD62A7"/>
    <w:rsid w:val="00DE28BA"/>
    <w:rsid w:val="00DF1E66"/>
    <w:rsid w:val="00DF4012"/>
    <w:rsid w:val="00DF4022"/>
    <w:rsid w:val="00DF416C"/>
    <w:rsid w:val="00DF76D3"/>
    <w:rsid w:val="00E03433"/>
    <w:rsid w:val="00E15E90"/>
    <w:rsid w:val="00E15EE7"/>
    <w:rsid w:val="00E16F08"/>
    <w:rsid w:val="00E2135F"/>
    <w:rsid w:val="00E21372"/>
    <w:rsid w:val="00E268E3"/>
    <w:rsid w:val="00E26DF3"/>
    <w:rsid w:val="00E338E9"/>
    <w:rsid w:val="00E35C0D"/>
    <w:rsid w:val="00E37E4A"/>
    <w:rsid w:val="00E417AC"/>
    <w:rsid w:val="00E42B5B"/>
    <w:rsid w:val="00E42BDF"/>
    <w:rsid w:val="00E520EC"/>
    <w:rsid w:val="00E607F7"/>
    <w:rsid w:val="00E622A4"/>
    <w:rsid w:val="00E63B6E"/>
    <w:rsid w:val="00E651C9"/>
    <w:rsid w:val="00E652B7"/>
    <w:rsid w:val="00E65FFD"/>
    <w:rsid w:val="00E75224"/>
    <w:rsid w:val="00E76282"/>
    <w:rsid w:val="00E7660C"/>
    <w:rsid w:val="00E774FE"/>
    <w:rsid w:val="00E8083B"/>
    <w:rsid w:val="00E8282A"/>
    <w:rsid w:val="00E83259"/>
    <w:rsid w:val="00E84900"/>
    <w:rsid w:val="00E86D63"/>
    <w:rsid w:val="00E9144A"/>
    <w:rsid w:val="00E91F9E"/>
    <w:rsid w:val="00E94689"/>
    <w:rsid w:val="00EA24C6"/>
    <w:rsid w:val="00EA2FDE"/>
    <w:rsid w:val="00EA54CF"/>
    <w:rsid w:val="00EB09C7"/>
    <w:rsid w:val="00EB1C91"/>
    <w:rsid w:val="00EB221C"/>
    <w:rsid w:val="00EB2427"/>
    <w:rsid w:val="00EB335F"/>
    <w:rsid w:val="00EB4631"/>
    <w:rsid w:val="00EC0C86"/>
    <w:rsid w:val="00EC3D4E"/>
    <w:rsid w:val="00EC5CF7"/>
    <w:rsid w:val="00EC6B9C"/>
    <w:rsid w:val="00EC72F1"/>
    <w:rsid w:val="00EC7C17"/>
    <w:rsid w:val="00ED0968"/>
    <w:rsid w:val="00ED54E3"/>
    <w:rsid w:val="00ED62D2"/>
    <w:rsid w:val="00EE096D"/>
    <w:rsid w:val="00EE1159"/>
    <w:rsid w:val="00EE1521"/>
    <w:rsid w:val="00EE6EB7"/>
    <w:rsid w:val="00EE789F"/>
    <w:rsid w:val="00EF158D"/>
    <w:rsid w:val="00EF2FBF"/>
    <w:rsid w:val="00EF4739"/>
    <w:rsid w:val="00EF4ED8"/>
    <w:rsid w:val="00EF6F6C"/>
    <w:rsid w:val="00EF6FA8"/>
    <w:rsid w:val="00EF711F"/>
    <w:rsid w:val="00F05A31"/>
    <w:rsid w:val="00F12963"/>
    <w:rsid w:val="00F175B2"/>
    <w:rsid w:val="00F176E4"/>
    <w:rsid w:val="00F2774B"/>
    <w:rsid w:val="00F50852"/>
    <w:rsid w:val="00F5120C"/>
    <w:rsid w:val="00F5306B"/>
    <w:rsid w:val="00F53A93"/>
    <w:rsid w:val="00F53F2E"/>
    <w:rsid w:val="00F55438"/>
    <w:rsid w:val="00F60ECF"/>
    <w:rsid w:val="00F63641"/>
    <w:rsid w:val="00F65B44"/>
    <w:rsid w:val="00F66011"/>
    <w:rsid w:val="00F66554"/>
    <w:rsid w:val="00F75325"/>
    <w:rsid w:val="00F776EB"/>
    <w:rsid w:val="00F77DDA"/>
    <w:rsid w:val="00F81D65"/>
    <w:rsid w:val="00F83895"/>
    <w:rsid w:val="00F857A6"/>
    <w:rsid w:val="00F9251F"/>
    <w:rsid w:val="00F946A1"/>
    <w:rsid w:val="00F946FE"/>
    <w:rsid w:val="00F94E08"/>
    <w:rsid w:val="00FA10AC"/>
    <w:rsid w:val="00FA1189"/>
    <w:rsid w:val="00FA2CEF"/>
    <w:rsid w:val="00FA393E"/>
    <w:rsid w:val="00FA4BA0"/>
    <w:rsid w:val="00FA5F02"/>
    <w:rsid w:val="00FB0B92"/>
    <w:rsid w:val="00FB22E1"/>
    <w:rsid w:val="00FB3980"/>
    <w:rsid w:val="00FB4076"/>
    <w:rsid w:val="00FB61EF"/>
    <w:rsid w:val="00FB6A59"/>
    <w:rsid w:val="00FD54F5"/>
    <w:rsid w:val="00FE3D61"/>
    <w:rsid w:val="00FE5F03"/>
    <w:rsid w:val="00FF5563"/>
    <w:rsid w:val="00FF5C26"/>
    <w:rsid w:val="00FF7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0B784AD"/>
  <w15:docId w15:val="{3AF60440-588B-49D5-8797-25895F7FB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024D"/>
    <w:pPr>
      <w:spacing w:after="160" w:line="259" w:lineRule="auto"/>
    </w:pPr>
    <w:rPr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4D3509"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4D3509"/>
    <w:pPr>
      <w:keepNext/>
      <w:keepLines/>
      <w:spacing w:before="40" w:after="0"/>
      <w:outlineLvl w:val="1"/>
    </w:pPr>
    <w:rPr>
      <w:rFonts w:ascii="Calibri Light" w:eastAsia="Times New Roman" w:hAnsi="Calibri Light"/>
      <w:color w:val="2F5496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3226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946FE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946FE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9C3D8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Style1">
    <w:name w:val="Style1"/>
    <w:basedOn w:val="Normlny"/>
    <w:uiPriority w:val="99"/>
    <w:rsid w:val="009C3D8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FontStyle21">
    <w:name w:val="Font Style21"/>
    <w:uiPriority w:val="99"/>
    <w:rsid w:val="009C3D85"/>
    <w:rPr>
      <w:rFonts w:ascii="Times New Roman" w:hAnsi="Times New Roman" w:cs="Times New Roman"/>
      <w:b/>
      <w:bCs/>
      <w:sz w:val="22"/>
      <w:szCs w:val="22"/>
    </w:rPr>
  </w:style>
  <w:style w:type="paragraph" w:styleId="Odsekzoznamu">
    <w:name w:val="List Paragraph"/>
    <w:basedOn w:val="Normlny"/>
    <w:uiPriority w:val="1"/>
    <w:qFormat/>
    <w:rsid w:val="00323A6E"/>
    <w:pPr>
      <w:ind w:left="720"/>
      <w:contextualSpacing/>
    </w:pPr>
  </w:style>
  <w:style w:type="character" w:customStyle="1" w:styleId="Nadpis1Char">
    <w:name w:val="Nadpis 1 Char"/>
    <w:link w:val="Nadpis1"/>
    <w:uiPriority w:val="9"/>
    <w:rsid w:val="004D3509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Nadpis2Char">
    <w:name w:val="Nadpis 2 Char"/>
    <w:link w:val="Nadpis2"/>
    <w:uiPriority w:val="9"/>
    <w:rsid w:val="004D3509"/>
    <w:rPr>
      <w:rFonts w:ascii="Calibri Light" w:eastAsia="Times New Roman" w:hAnsi="Calibri Light" w:cs="Times New Roman"/>
      <w:color w:val="2F5496"/>
      <w:sz w:val="26"/>
      <w:szCs w:val="26"/>
    </w:rPr>
  </w:style>
  <w:style w:type="paragraph" w:customStyle="1" w:styleId="Hlavikaobsahu1">
    <w:name w:val="Hlavička obsahu1"/>
    <w:basedOn w:val="Nadpis1"/>
    <w:next w:val="Normlny"/>
    <w:uiPriority w:val="39"/>
    <w:unhideWhenUsed/>
    <w:qFormat/>
    <w:rsid w:val="003E48D1"/>
    <w:pPr>
      <w:outlineLvl w:val="9"/>
    </w:pPr>
    <w:rPr>
      <w:lang w:eastAsia="sk-SK"/>
    </w:rPr>
  </w:style>
  <w:style w:type="paragraph" w:styleId="Obsah1">
    <w:name w:val="toc 1"/>
    <w:basedOn w:val="Normlny"/>
    <w:next w:val="Normlny"/>
    <w:autoRedefine/>
    <w:uiPriority w:val="39"/>
    <w:unhideWhenUsed/>
    <w:rsid w:val="003E48D1"/>
    <w:pPr>
      <w:spacing w:after="100"/>
    </w:pPr>
  </w:style>
  <w:style w:type="paragraph" w:styleId="Obsah2">
    <w:name w:val="toc 2"/>
    <w:basedOn w:val="Normlny"/>
    <w:next w:val="Normlny"/>
    <w:autoRedefine/>
    <w:uiPriority w:val="39"/>
    <w:unhideWhenUsed/>
    <w:rsid w:val="003E48D1"/>
    <w:pPr>
      <w:spacing w:after="100"/>
      <w:ind w:left="220"/>
    </w:pPr>
  </w:style>
  <w:style w:type="character" w:styleId="Hypertextovprepojenie">
    <w:name w:val="Hyperlink"/>
    <w:uiPriority w:val="99"/>
    <w:unhideWhenUsed/>
    <w:rsid w:val="003E48D1"/>
    <w:rPr>
      <w:color w:val="0563C1"/>
      <w:u w:val="single"/>
    </w:rPr>
  </w:style>
  <w:style w:type="paragraph" w:customStyle="1" w:styleId="bfzAbsatz">
    <w:name w:val="bfzAbsatz"/>
    <w:basedOn w:val="Normlny"/>
    <w:rsid w:val="006105E5"/>
    <w:pPr>
      <w:spacing w:after="0" w:line="240" w:lineRule="auto"/>
    </w:pPr>
    <w:rPr>
      <w:rFonts w:ascii="Times New Roman" w:eastAsia="Times New Roman" w:hAnsi="Times New Roman"/>
      <w:sz w:val="24"/>
      <w:szCs w:val="20"/>
      <w:lang w:val="de-DE" w:eastAsia="de-DE"/>
    </w:rPr>
  </w:style>
  <w:style w:type="character" w:customStyle="1" w:styleId="Nevyrieenzmienka1">
    <w:name w:val="Nevyriešená zmienka1"/>
    <w:uiPriority w:val="99"/>
    <w:semiHidden/>
    <w:unhideWhenUsed/>
    <w:rsid w:val="001A62BF"/>
    <w:rPr>
      <w:color w:val="605E5C"/>
      <w:shd w:val="clear" w:color="auto" w:fill="E1DFDD"/>
    </w:rPr>
  </w:style>
  <w:style w:type="paragraph" w:customStyle="1" w:styleId="Aufzhlung">
    <w:name w:val="Aufzählung"/>
    <w:basedOn w:val="Normlny"/>
    <w:rsid w:val="00075D60"/>
    <w:pPr>
      <w:numPr>
        <w:numId w:val="3"/>
      </w:numPr>
      <w:tabs>
        <w:tab w:val="clear" w:pos="720"/>
      </w:tabs>
      <w:spacing w:after="120" w:line="240" w:lineRule="auto"/>
      <w:ind w:left="284" w:hanging="284"/>
    </w:pPr>
    <w:rPr>
      <w:rFonts w:ascii="Arial Unicode MS" w:eastAsia="Arial Unicode MS" w:hAnsi="Arial Unicode MS"/>
      <w:sz w:val="24"/>
      <w:szCs w:val="20"/>
      <w:lang w:val="de-DE" w:eastAsia="de-DE"/>
    </w:rPr>
  </w:style>
  <w:style w:type="paragraph" w:styleId="Normlnywebov">
    <w:name w:val="Normal (Web)"/>
    <w:basedOn w:val="Normlny"/>
    <w:uiPriority w:val="99"/>
    <w:semiHidden/>
    <w:unhideWhenUsed/>
    <w:rsid w:val="0032134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Bezriadkovania">
    <w:name w:val="No Spacing"/>
    <w:uiPriority w:val="1"/>
    <w:qFormat/>
    <w:rsid w:val="00321343"/>
    <w:rPr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9A5F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A5F32"/>
  </w:style>
  <w:style w:type="paragraph" w:styleId="Pta">
    <w:name w:val="footer"/>
    <w:basedOn w:val="Normlny"/>
    <w:link w:val="PtaChar"/>
    <w:uiPriority w:val="99"/>
    <w:unhideWhenUsed/>
    <w:rsid w:val="009A5F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A5F32"/>
  </w:style>
  <w:style w:type="paragraph" w:customStyle="1" w:styleId="zakladnytext">
    <w:name w:val="zakladny.text"/>
    <w:basedOn w:val="Normlny"/>
    <w:link w:val="zakladnytextChar"/>
    <w:qFormat/>
    <w:rsid w:val="00C61133"/>
    <w:pPr>
      <w:spacing w:before="120" w:after="0" w:line="240" w:lineRule="auto"/>
      <w:jc w:val="both"/>
    </w:pPr>
    <w:rPr>
      <w:rFonts w:ascii="Cambria" w:eastAsia="Times New Roman" w:hAnsi="Cambria"/>
      <w:sz w:val="20"/>
      <w:szCs w:val="20"/>
      <w:lang w:eastAsia="sk-SK" w:bidi="en-US"/>
    </w:rPr>
  </w:style>
  <w:style w:type="character" w:customStyle="1" w:styleId="zakladnytextChar">
    <w:name w:val="zakladny.text Char"/>
    <w:link w:val="zakladnytext"/>
    <w:rsid w:val="00C61133"/>
    <w:rPr>
      <w:rFonts w:ascii="Cambria" w:eastAsia="Times New Roman" w:hAnsi="Cambria"/>
      <w:lang w:eastAsia="sk-SK" w:bidi="en-US"/>
    </w:rPr>
  </w:style>
  <w:style w:type="paragraph" w:customStyle="1" w:styleId="odrazky-">
    <w:name w:val="odrazky -"/>
    <w:basedOn w:val="Odsekzoznamu"/>
    <w:link w:val="odrazky-Char"/>
    <w:qFormat/>
    <w:rsid w:val="00C61133"/>
    <w:pPr>
      <w:numPr>
        <w:numId w:val="5"/>
      </w:numPr>
      <w:spacing w:after="0" w:line="240" w:lineRule="auto"/>
      <w:ind w:left="567" w:hanging="283"/>
      <w:jc w:val="both"/>
    </w:pPr>
    <w:rPr>
      <w:rFonts w:ascii="Cambria" w:eastAsia="Times New Roman" w:hAnsi="Cambria"/>
      <w:sz w:val="20"/>
      <w:szCs w:val="20"/>
      <w:lang w:bidi="en-US"/>
    </w:rPr>
  </w:style>
  <w:style w:type="character" w:customStyle="1" w:styleId="odrazky-Char">
    <w:name w:val="odrazky - Char"/>
    <w:link w:val="odrazky-"/>
    <w:rsid w:val="00C61133"/>
    <w:rPr>
      <w:rFonts w:ascii="Cambria" w:eastAsia="Times New Roman" w:hAnsi="Cambria"/>
      <w:lang w:eastAsia="en-US" w:bidi="en-US"/>
    </w:rPr>
  </w:style>
  <w:style w:type="character" w:styleId="Odkaznakomentr">
    <w:name w:val="annotation reference"/>
    <w:uiPriority w:val="99"/>
    <w:semiHidden/>
    <w:unhideWhenUsed/>
    <w:rsid w:val="008311B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311BA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semiHidden/>
    <w:rsid w:val="008311BA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311BA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8311BA"/>
    <w:rPr>
      <w:b/>
      <w:bCs/>
      <w:sz w:val="20"/>
      <w:szCs w:val="20"/>
    </w:rPr>
  </w:style>
  <w:style w:type="table" w:customStyle="1" w:styleId="Mriekatabuky1">
    <w:name w:val="Mriežka tabuľky1"/>
    <w:basedOn w:val="Normlnatabuka"/>
    <w:next w:val="Mriekatabuky"/>
    <w:uiPriority w:val="39"/>
    <w:rsid w:val="00156F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lny"/>
    <w:uiPriority w:val="1"/>
    <w:qFormat/>
    <w:rsid w:val="00156F57"/>
    <w:pPr>
      <w:widowControl w:val="0"/>
      <w:autoSpaceDE w:val="0"/>
      <w:autoSpaceDN w:val="0"/>
      <w:spacing w:after="0" w:line="256" w:lineRule="exact"/>
    </w:pPr>
    <w:rPr>
      <w:rFonts w:ascii="Arial" w:eastAsia="Arial" w:hAnsi="Arial" w:cs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5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648211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09017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29838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67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7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6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392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126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197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834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0722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086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3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2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4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8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072175">
          <w:marLeft w:val="547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78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51654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10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1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2123A9-C18F-4AE6-94D5-44EBFBAA0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10</Pages>
  <Words>2511</Words>
  <Characters>14316</Characters>
  <Application>Microsoft Office Word</Application>
  <DocSecurity>0</DocSecurity>
  <Lines>119</Lines>
  <Paragraphs>33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16794</CharactersWithSpaces>
  <SharedDoc>false</SharedDoc>
  <HLinks>
    <vt:vector size="6" baseType="variant">
      <vt:variant>
        <vt:i4>7471164</vt:i4>
      </vt:variant>
      <vt:variant>
        <vt:i4>0</vt:i4>
      </vt:variant>
      <vt:variant>
        <vt:i4>0</vt:i4>
      </vt:variant>
      <vt:variant>
        <vt:i4>5</vt:i4>
      </vt:variant>
      <vt:variant>
        <vt:lpwstr>http://www.siov.sk/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Milan Kuzma</dc:creator>
  <cp:lastModifiedBy>Henrieta Vrablova</cp:lastModifiedBy>
  <cp:revision>53</cp:revision>
  <cp:lastPrinted>2018-08-06T10:03:00Z</cp:lastPrinted>
  <dcterms:created xsi:type="dcterms:W3CDTF">2022-08-08T11:10:00Z</dcterms:created>
  <dcterms:modified xsi:type="dcterms:W3CDTF">2022-12-02T14:17:00Z</dcterms:modified>
</cp:coreProperties>
</file>