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31A3" w14:textId="666B3C4A" w:rsidR="002F57F5" w:rsidRPr="002B4C61" w:rsidRDefault="002F57F5" w:rsidP="002F57F5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B4C61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2554BDBB" w:rsidR="006F6D96" w:rsidRPr="002B4C61" w:rsidRDefault="002B4C61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2B4C61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2B4C61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014C0B58" w:rsidR="006F6D96" w:rsidRPr="002B4C61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4C61">
        <w:rPr>
          <w:rFonts w:asciiTheme="minorHAnsi" w:hAnsiTheme="minorHAnsi" w:cstheme="minorHAnsi"/>
          <w:b/>
          <w:sz w:val="28"/>
          <w:szCs w:val="28"/>
        </w:rPr>
        <w:t>458</w:t>
      </w:r>
      <w:r w:rsidR="00253943" w:rsidRPr="002B4C61">
        <w:rPr>
          <w:rFonts w:asciiTheme="minorHAnsi" w:hAnsiTheme="minorHAnsi" w:cstheme="minorHAnsi"/>
          <w:b/>
          <w:sz w:val="28"/>
          <w:szCs w:val="28"/>
        </w:rPr>
        <w:t>0</w:t>
      </w:r>
      <w:r w:rsidRPr="002B4C61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253943" w:rsidRPr="002B4C61">
        <w:rPr>
          <w:rFonts w:asciiTheme="minorHAnsi" w:hAnsiTheme="minorHAnsi" w:cstheme="minorHAnsi"/>
          <w:b/>
          <w:sz w:val="28"/>
          <w:szCs w:val="28"/>
        </w:rPr>
        <w:t>0</w:t>
      </w:r>
      <w:r w:rsidR="00597B58" w:rsidRPr="002B4C61">
        <w:rPr>
          <w:rFonts w:asciiTheme="minorHAnsi" w:hAnsiTheme="minorHAnsi" w:cstheme="minorHAnsi"/>
          <w:b/>
          <w:sz w:val="28"/>
          <w:szCs w:val="28"/>
        </w:rPr>
        <w:t>3</w:t>
      </w:r>
      <w:r w:rsidR="00253943" w:rsidRPr="002B4C61">
        <w:rPr>
          <w:rFonts w:asciiTheme="minorHAnsi" w:hAnsiTheme="minorHAnsi" w:cstheme="minorHAnsi"/>
          <w:b/>
          <w:sz w:val="28"/>
          <w:szCs w:val="28"/>
        </w:rPr>
        <w:t xml:space="preserve"> chovateľ – chov </w:t>
      </w:r>
      <w:r w:rsidR="00597B58" w:rsidRPr="002B4C61">
        <w:rPr>
          <w:rFonts w:asciiTheme="minorHAnsi" w:hAnsiTheme="minorHAnsi" w:cstheme="minorHAnsi"/>
          <w:b/>
          <w:sz w:val="28"/>
          <w:szCs w:val="28"/>
        </w:rPr>
        <w:t>oviec</w:t>
      </w:r>
    </w:p>
    <w:p w14:paraId="56CD01DF" w14:textId="77777777" w:rsidR="006F6D96" w:rsidRPr="002B4C61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411652D" w14:textId="4A4AF1EB" w:rsidR="002F57F5" w:rsidRPr="002B4C61" w:rsidRDefault="002B4C61" w:rsidP="002F57F5">
      <w:pPr>
        <w:pStyle w:val="Default"/>
        <w:jc w:val="both"/>
        <w:rPr>
          <w:rFonts w:asciiTheme="minorHAnsi" w:hAnsiTheme="minorHAnsi" w:cstheme="minorHAnsi"/>
        </w:rPr>
      </w:pPr>
      <w:r w:rsidRPr="002B4C61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15CF8F8D" w14:textId="77777777" w:rsidR="002B4C61" w:rsidRDefault="002B4C61" w:rsidP="002F57F5">
      <w:pPr>
        <w:pStyle w:val="Default"/>
        <w:jc w:val="both"/>
        <w:rPr>
          <w:rFonts w:asciiTheme="minorHAnsi" w:hAnsiTheme="minorHAnsi" w:cstheme="minorHAnsi"/>
        </w:rPr>
      </w:pPr>
    </w:p>
    <w:p w14:paraId="7A633135" w14:textId="382F9E10" w:rsidR="002F57F5" w:rsidRPr="002B4C61" w:rsidRDefault="002F57F5" w:rsidP="002F57F5">
      <w:pPr>
        <w:pStyle w:val="Default"/>
        <w:jc w:val="both"/>
        <w:rPr>
          <w:rFonts w:asciiTheme="minorHAnsi" w:hAnsiTheme="minorHAnsi" w:cstheme="minorHAnsi"/>
        </w:rPr>
      </w:pPr>
      <w:r w:rsidRPr="002B4C61">
        <w:rPr>
          <w:rFonts w:asciiTheme="minorHAnsi" w:hAnsiTheme="minorHAnsi" w:cstheme="minorHAnsi"/>
        </w:rPr>
        <w:t>Priebeh praktického vyučovania špecifikuje:</w:t>
      </w:r>
    </w:p>
    <w:p w14:paraId="4A63B17E" w14:textId="77777777" w:rsidR="002F57F5" w:rsidRPr="002B4C61" w:rsidRDefault="002F57F5" w:rsidP="002F57F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D9D16B2" w14:textId="1AB4861A" w:rsidR="002F57F5" w:rsidRPr="002B4C61" w:rsidRDefault="002F57F5" w:rsidP="002B4C61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B4C61">
        <w:rPr>
          <w:rFonts w:asciiTheme="minorHAnsi" w:hAnsiTheme="minorHAnsi" w:cstheme="minorHAnsi"/>
        </w:rPr>
        <w:t>vecné a časové členenie praktického vyučovania,</w:t>
      </w:r>
    </w:p>
    <w:p w14:paraId="11CDA3BA" w14:textId="2638FB99" w:rsidR="006F6D96" w:rsidRDefault="002F57F5" w:rsidP="002B4C61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B4C61">
        <w:rPr>
          <w:rFonts w:asciiTheme="minorHAnsi" w:hAnsiTheme="minorHAnsi" w:cstheme="minorHAnsi"/>
        </w:rPr>
        <w:t xml:space="preserve">praktickú časť odbornej zložky </w:t>
      </w:r>
      <w:r w:rsidR="002B4C61">
        <w:rPr>
          <w:rFonts w:asciiTheme="minorHAnsi" w:hAnsiTheme="minorHAnsi" w:cstheme="minorHAnsi"/>
        </w:rPr>
        <w:t>záverečnej</w:t>
      </w:r>
      <w:r w:rsidRPr="002B4C61">
        <w:rPr>
          <w:rFonts w:asciiTheme="minorHAnsi" w:hAnsiTheme="minorHAnsi" w:cstheme="minorHAnsi"/>
        </w:rPr>
        <w:t xml:space="preserve"> skúšky.</w:t>
      </w:r>
    </w:p>
    <w:p w14:paraId="7BB2FCB3" w14:textId="77777777" w:rsidR="002B4C61" w:rsidRPr="002B4C61" w:rsidRDefault="002B4C61" w:rsidP="002B4C61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2B4C61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2B4C61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2B4C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2B4C61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2B4C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2B4C61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2B4C61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2B4C61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2B4C61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2B4C61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2B4C61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2B4C61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2B4C61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2B4C61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2B4C61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2B4C61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2B4C61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2B4C61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2B4C61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94E70" w:rsidRPr="002B4C61" w14:paraId="47FBC92C" w14:textId="77777777" w:rsidTr="00F46D5B">
        <w:trPr>
          <w:trHeight w:val="365"/>
        </w:trPr>
        <w:tc>
          <w:tcPr>
            <w:tcW w:w="10349" w:type="dxa"/>
            <w:shd w:val="clear" w:color="auto" w:fill="00B0F0"/>
            <w:noWrap/>
            <w:vAlign w:val="center"/>
          </w:tcPr>
          <w:p w14:paraId="18D53FC3" w14:textId="2E2D80FC" w:rsidR="00A94E70" w:rsidRPr="002B4C61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2B4C61" w14:paraId="607B4AD4" w14:textId="77777777" w:rsidTr="00F46D5B">
        <w:trPr>
          <w:trHeight w:val="300"/>
        </w:trPr>
        <w:tc>
          <w:tcPr>
            <w:tcW w:w="10349" w:type="dxa"/>
            <w:shd w:val="clear" w:color="auto" w:fill="D9D9D9"/>
            <w:noWrap/>
            <w:vAlign w:val="center"/>
          </w:tcPr>
          <w:p w14:paraId="3E6C6C16" w14:textId="18EEDC9F" w:rsidR="00A94E70" w:rsidRPr="002B4C61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2B4C61" w14:paraId="1668A1AE" w14:textId="77777777" w:rsidTr="00F46D5B">
        <w:trPr>
          <w:trHeight w:val="297"/>
        </w:trPr>
        <w:tc>
          <w:tcPr>
            <w:tcW w:w="10349" w:type="dxa"/>
            <w:shd w:val="clear" w:color="auto" w:fill="auto"/>
            <w:vAlign w:val="center"/>
          </w:tcPr>
          <w:p w14:paraId="74F281C0" w14:textId="20B37CFB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2B4C61" w14:paraId="33AF5A0E" w14:textId="77777777" w:rsidTr="00F46D5B">
        <w:trPr>
          <w:trHeight w:val="272"/>
        </w:trPr>
        <w:tc>
          <w:tcPr>
            <w:tcW w:w="10349" w:type="dxa"/>
            <w:shd w:val="clear" w:color="auto" w:fill="auto"/>
            <w:vAlign w:val="center"/>
          </w:tcPr>
          <w:p w14:paraId="470F5EA9" w14:textId="36884D54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2B4C61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2B4C61" w14:paraId="53BBD708" w14:textId="77777777" w:rsidTr="00F46D5B">
        <w:trPr>
          <w:trHeight w:val="600"/>
        </w:trPr>
        <w:tc>
          <w:tcPr>
            <w:tcW w:w="10349" w:type="dxa"/>
            <w:shd w:val="clear" w:color="auto" w:fill="auto"/>
            <w:vAlign w:val="center"/>
          </w:tcPr>
          <w:p w14:paraId="691E8AB3" w14:textId="31123501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2B4C61" w14:paraId="5DA0F542" w14:textId="77777777" w:rsidTr="00F46D5B">
        <w:trPr>
          <w:trHeight w:val="368"/>
        </w:trPr>
        <w:tc>
          <w:tcPr>
            <w:tcW w:w="10349" w:type="dxa"/>
            <w:shd w:val="clear" w:color="auto" w:fill="auto"/>
            <w:vAlign w:val="center"/>
          </w:tcPr>
          <w:p w14:paraId="68353E39" w14:textId="0DDF5A2C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2B4C61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2B4C61" w14:paraId="3A6A83C4" w14:textId="77777777" w:rsidTr="00F46D5B">
        <w:trPr>
          <w:trHeight w:val="270"/>
        </w:trPr>
        <w:tc>
          <w:tcPr>
            <w:tcW w:w="10349" w:type="dxa"/>
            <w:shd w:val="clear" w:color="auto" w:fill="auto"/>
            <w:vAlign w:val="center"/>
          </w:tcPr>
          <w:p w14:paraId="1A93FD56" w14:textId="5B4EA8C2" w:rsidR="00C51FA2" w:rsidRPr="002B4C61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2B4C61" w14:paraId="78E0026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34DC089" w14:textId="30F83932" w:rsidR="00C51FA2" w:rsidRPr="002B4C61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2B4C61" w14:paraId="239709FF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44CA6525" w14:textId="2E0D4048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2B4C61" w14:paraId="35845D56" w14:textId="77777777" w:rsidTr="00F46D5B">
        <w:trPr>
          <w:trHeight w:val="226"/>
        </w:trPr>
        <w:tc>
          <w:tcPr>
            <w:tcW w:w="10349" w:type="dxa"/>
            <w:shd w:val="clear" w:color="auto" w:fill="auto"/>
          </w:tcPr>
          <w:p w14:paraId="74672F09" w14:textId="25188585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2B4C61" w14:paraId="669D5ED5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1FD89D4" w14:textId="4431DDD9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2B4C61" w14:paraId="0517EC27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E4C02E5" w14:textId="751EC091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2B4C61" w14:paraId="6EC793C4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01CB494C" w14:textId="06612618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2B4C61" w14:paraId="5D8E110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58229E5" w14:textId="707D2341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2B4C61" w14:paraId="63C06BB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E2F32E6" w14:textId="258E5C80" w:rsidR="00C51FA2" w:rsidRPr="002B4C61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2B4C61" w14:paraId="4F7AFB32" w14:textId="77777777" w:rsidTr="00F46D5B">
        <w:trPr>
          <w:trHeight w:val="275"/>
        </w:trPr>
        <w:tc>
          <w:tcPr>
            <w:tcW w:w="10349" w:type="dxa"/>
            <w:shd w:val="clear" w:color="auto" w:fill="BFBFBF"/>
            <w:vAlign w:val="center"/>
          </w:tcPr>
          <w:p w14:paraId="06824AC4" w14:textId="00DD0F4C" w:rsidR="00C51FA2" w:rsidRPr="002B4C61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2B4C61" w14:paraId="71C31BF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039DA2" w14:textId="6D04188F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2B4C61" w14:paraId="799143ED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651534A3" w14:textId="512F22DB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2B4C61" w14:paraId="5E5C04B7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4E7DED2" w14:textId="1858FD9C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2B4C61" w14:paraId="760F396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B2DC5F0" w14:textId="2905F92E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2B4C61" w14:paraId="306C7EA2" w14:textId="77777777" w:rsidTr="00F46D5B">
        <w:trPr>
          <w:trHeight w:val="275"/>
        </w:trPr>
        <w:tc>
          <w:tcPr>
            <w:tcW w:w="10349" w:type="dxa"/>
            <w:shd w:val="clear" w:color="auto" w:fill="auto"/>
          </w:tcPr>
          <w:p w14:paraId="411A7E4F" w14:textId="65351354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2B4C61" w14:paraId="012DCC68" w14:textId="77777777" w:rsidTr="00F46D5B">
        <w:trPr>
          <w:trHeight w:val="275"/>
        </w:trPr>
        <w:tc>
          <w:tcPr>
            <w:tcW w:w="10349" w:type="dxa"/>
            <w:shd w:val="clear" w:color="auto" w:fill="BFBFBF"/>
          </w:tcPr>
          <w:p w14:paraId="7FC344A8" w14:textId="1CF2E117" w:rsidR="00C90555" w:rsidRPr="002B4C61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2B4C61" w14:paraId="1973934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507707F" w14:textId="698E13F1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2B4C61" w14:paraId="44429084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1E4DEC3" w14:textId="0AA003B5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2B4C61" w14:paraId="7CF46518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8AF0234" w14:textId="37BAF399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2B4C61" w14:paraId="4D89257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6D7529D" w14:textId="1A1FFAF1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2B4C61" w14:paraId="5480CE9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16FAE5C" w14:textId="57EAB888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2B4C61" w14:paraId="24BF41E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D8EA791" w14:textId="62B61019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2B4C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2B4C61" w14:paraId="684C2255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B467039" w14:textId="7D946EFD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2B4C61" w14:paraId="4E52A81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20B87F" w14:textId="5F6D56A0" w:rsidR="00C90555" w:rsidRPr="002B4C61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2B4C61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978"/>
        <w:gridCol w:w="3274"/>
        <w:gridCol w:w="56"/>
        <w:gridCol w:w="26"/>
        <w:gridCol w:w="3166"/>
      </w:tblGrid>
      <w:tr w:rsidR="000A6FE1" w:rsidRPr="002B4C61" w14:paraId="0941AA60" w14:textId="77777777" w:rsidTr="008B660A">
        <w:trPr>
          <w:trHeight w:val="503"/>
        </w:trPr>
        <w:tc>
          <w:tcPr>
            <w:tcW w:w="10349" w:type="dxa"/>
            <w:gridSpan w:val="6"/>
            <w:shd w:val="clear" w:color="auto" w:fill="00B0F0"/>
            <w:vAlign w:val="center"/>
          </w:tcPr>
          <w:p w14:paraId="00BA61AC" w14:textId="3F48BCAE" w:rsidR="000A6FE1" w:rsidRPr="002B4C61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B919D2" w:rsidRPr="002B4C61" w14:paraId="1DF99DCA" w14:textId="77777777" w:rsidTr="002B4C61">
        <w:trPr>
          <w:trHeight w:val="425"/>
        </w:trPr>
        <w:tc>
          <w:tcPr>
            <w:tcW w:w="849" w:type="dxa"/>
            <w:shd w:val="clear" w:color="auto" w:fill="A6A6A6" w:themeFill="background1" w:themeFillShade="A6"/>
            <w:vAlign w:val="center"/>
          </w:tcPr>
          <w:p w14:paraId="29782D87" w14:textId="77777777" w:rsidR="00B919D2" w:rsidRPr="002B4C61" w:rsidRDefault="00B919D2" w:rsidP="009056A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2978" w:type="dxa"/>
            <w:shd w:val="clear" w:color="auto" w:fill="A6A6A6" w:themeFill="background1" w:themeFillShade="A6"/>
            <w:vAlign w:val="center"/>
          </w:tcPr>
          <w:p w14:paraId="02774C8B" w14:textId="77777777" w:rsidR="00B919D2" w:rsidRPr="002B4C61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3274" w:type="dxa"/>
            <w:shd w:val="clear" w:color="auto" w:fill="A6A6A6" w:themeFill="background1" w:themeFillShade="A6"/>
            <w:vAlign w:val="center"/>
          </w:tcPr>
          <w:p w14:paraId="24F4B7B3" w14:textId="00B82492" w:rsidR="00B919D2" w:rsidRPr="002B4C61" w:rsidRDefault="00B919D2" w:rsidP="00B919D2">
            <w:pPr>
              <w:spacing w:after="0" w:line="276" w:lineRule="auto"/>
              <w:ind w:left="33" w:hanging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ročník </w:t>
            </w:r>
          </w:p>
        </w:tc>
        <w:tc>
          <w:tcPr>
            <w:tcW w:w="3248" w:type="dxa"/>
            <w:gridSpan w:val="3"/>
            <w:shd w:val="clear" w:color="auto" w:fill="A6A6A6" w:themeFill="background1" w:themeFillShade="A6"/>
            <w:vAlign w:val="center"/>
          </w:tcPr>
          <w:p w14:paraId="26F19BFA" w14:textId="1694567C" w:rsidR="00B919D2" w:rsidRPr="002B4C61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  <w:tr w:rsidR="00B919D2" w:rsidRPr="002B4C61" w14:paraId="5DB9E896" w14:textId="77777777" w:rsidTr="00B40686">
        <w:trPr>
          <w:trHeight w:val="416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010CBFAE" w14:textId="3D664512" w:rsidR="00B919D2" w:rsidRPr="002B4C61" w:rsidRDefault="005348E0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500" w:type="dxa"/>
            <w:gridSpan w:val="5"/>
            <w:shd w:val="clear" w:color="auto" w:fill="DDD9C3" w:themeFill="background2" w:themeFillShade="E6"/>
            <w:vAlign w:val="center"/>
          </w:tcPr>
          <w:p w14:paraId="48F0ECD1" w14:textId="44C3362B" w:rsidR="00B919D2" w:rsidRPr="002B4C61" w:rsidRDefault="00B919D2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Základné pracovné úkony</w:t>
            </w:r>
          </w:p>
        </w:tc>
      </w:tr>
      <w:tr w:rsidR="004B17FE" w:rsidRPr="002B4C61" w14:paraId="534BF836" w14:textId="77777777" w:rsidTr="00B40686">
        <w:tc>
          <w:tcPr>
            <w:tcW w:w="849" w:type="dxa"/>
            <w:vAlign w:val="center"/>
          </w:tcPr>
          <w:p w14:paraId="4A543B08" w14:textId="7A365389" w:rsidR="004B17FE" w:rsidRPr="002B4C61" w:rsidRDefault="005348E0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4B17FE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  <w:vAlign w:val="center"/>
          </w:tcPr>
          <w:p w14:paraId="661AE4A0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manipulácia s ovcami a kozami, fixácia oviec a kôz, práca s plemennými baranmi a capmi</w:t>
            </w:r>
          </w:p>
          <w:p w14:paraId="30C1C99C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oboznamovanie sa s náradím a pomôckami  v ovčíne</w:t>
            </w:r>
          </w:p>
          <w:p w14:paraId="15602657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bezpečnosť v priestoroch ovčína, manipulačnej ohrady, košiara a dojárne</w:t>
            </w:r>
          </w:p>
          <w:p w14:paraId="24AB81B8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požiadavky na chovateľské prostredie oviec a kôz</w:t>
            </w:r>
          </w:p>
          <w:p w14:paraId="629C2677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čistota a hygiena ovčína a dojárne</w:t>
            </w:r>
          </w:p>
          <w:p w14:paraId="1B7C8D08" w14:textId="77777777" w:rsidR="00597B58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práce v ovčíne</w:t>
            </w:r>
          </w:p>
          <w:p w14:paraId="1C696DA9" w14:textId="5389D032" w:rsidR="004B17FE" w:rsidRPr="002B4C61" w:rsidRDefault="00597B58" w:rsidP="00597B58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ošatenie vhodné na pasienok a pri práci s ovcami a využívanie ochranných pomôcok</w:t>
            </w:r>
          </w:p>
        </w:tc>
        <w:tc>
          <w:tcPr>
            <w:tcW w:w="3274" w:type="dxa"/>
          </w:tcPr>
          <w:p w14:paraId="13A0B860" w14:textId="77777777" w:rsidR="004B17FE" w:rsidRPr="002B4C61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48" w:type="dxa"/>
            <w:gridSpan w:val="3"/>
          </w:tcPr>
          <w:p w14:paraId="17CDF566" w14:textId="77777777" w:rsidR="004B17FE" w:rsidRPr="002B4C61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51F0E" w:rsidRPr="002B4C61" w14:paraId="59612F8A" w14:textId="77777777" w:rsidTr="00B40686">
        <w:trPr>
          <w:trHeight w:val="341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362871EE" w14:textId="45EFAC8F" w:rsidR="00D51F0E" w:rsidRPr="002B4C61" w:rsidRDefault="005348E0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00" w:type="dxa"/>
            <w:gridSpan w:val="5"/>
            <w:shd w:val="clear" w:color="auto" w:fill="DDD9C3" w:themeFill="background2" w:themeFillShade="E6"/>
            <w:vAlign w:val="center"/>
          </w:tcPr>
          <w:p w14:paraId="13164BA8" w14:textId="12C9750A" w:rsidR="00D51F0E" w:rsidRPr="002B4C61" w:rsidRDefault="00F0765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Výž</w:t>
            </w:r>
            <w:r w:rsidR="00597B58"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iva, kŕmenie a ošetrovanie oviec a kôz</w:t>
            </w:r>
          </w:p>
        </w:tc>
      </w:tr>
      <w:tr w:rsidR="00597B58" w:rsidRPr="002B4C61" w14:paraId="624AD965" w14:textId="77777777" w:rsidTr="00B40686">
        <w:tc>
          <w:tcPr>
            <w:tcW w:w="849" w:type="dxa"/>
            <w:vAlign w:val="center"/>
          </w:tcPr>
          <w:p w14:paraId="2EB44B3F" w14:textId="6FA055CB" w:rsidR="00597B58" w:rsidRPr="002B4C61" w:rsidRDefault="005348E0" w:rsidP="00597B5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597B58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5799C98E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poznávanie základných objemových a jadrových krmív a kontrola ich kvality </w:t>
            </w:r>
          </w:p>
          <w:p w14:paraId="41D63C3B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objemových a jadrových krmív</w:t>
            </w:r>
          </w:p>
          <w:p w14:paraId="52D16FA3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skladovanie objemových a jadrových krmív</w:t>
            </w:r>
          </w:p>
          <w:p w14:paraId="47B48FA4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obohacovanie krmív aditívnymi látkami </w:t>
            </w:r>
          </w:p>
          <w:p w14:paraId="74F74EBB" w14:textId="4FE16D00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zaobchádzanie s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prostriedkami na ošetrovanie a dezinfekciu oviec a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kôz</w:t>
            </w:r>
          </w:p>
          <w:p w14:paraId="55B77100" w14:textId="57F33E73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zaobchádzanie s látkami na čistenie a dezinfekciu dojacieho zariadenia</w:t>
            </w:r>
          </w:p>
        </w:tc>
        <w:tc>
          <w:tcPr>
            <w:tcW w:w="3356" w:type="dxa"/>
            <w:gridSpan w:val="3"/>
          </w:tcPr>
          <w:p w14:paraId="313B5BC1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 xml:space="preserve">výpočet potreby objemových a jadrových krmív pre zimné kŕmne obdobie </w:t>
            </w:r>
          </w:p>
          <w:p w14:paraId="4D3BBE8C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kompletných kŕmnych dávok pre ovce a kozy</w:t>
            </w:r>
          </w:p>
          <w:p w14:paraId="0809ECFC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a napájanie jednotlivých kategórií oviec a kôz</w:t>
            </w:r>
          </w:p>
          <w:p w14:paraId="7FD53724" w14:textId="6904EEAB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kŕmenie a napájanie oviec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a kôz v produkčnom období a v období krátko pred a po pôrode</w:t>
            </w:r>
          </w:p>
          <w:p w14:paraId="7976E0EB" w14:textId="4A245162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automatických kŕmnych a napájacích systémov</w:t>
            </w:r>
          </w:p>
        </w:tc>
        <w:tc>
          <w:tcPr>
            <w:tcW w:w="3166" w:type="dxa"/>
          </w:tcPr>
          <w:p w14:paraId="137F0FC9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posudzovanie zdravotného stavu a kondície oviec a kôz</w:t>
            </w:r>
          </w:p>
          <w:p w14:paraId="0C8D49B2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rozpoznávanie chronických zdravotných problémov oviec a kôz </w:t>
            </w:r>
          </w:p>
          <w:p w14:paraId="2350E392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bežných ochorení oviec a kôz</w:t>
            </w:r>
          </w:p>
          <w:p w14:paraId="71370A77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predveterinárne ošetrenie oviec a kôz</w:t>
            </w:r>
          </w:p>
          <w:p w14:paraId="67995A6F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asistencia pri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veterinárnych zákrokoch</w:t>
            </w:r>
          </w:p>
          <w:p w14:paraId="012F410D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veku oviec a kôz podľa stavu a výmeny chrupu</w:t>
            </w:r>
          </w:p>
          <w:p w14:paraId="0CDF3258" w14:textId="77777777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požiadavky na welfare oviec a kôz</w:t>
            </w:r>
          </w:p>
          <w:p w14:paraId="699B0A4C" w14:textId="6E52EEDF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orezávanie, úprava a dezinfekcia paznechtov a prevencia vzniku ochorení paznechtov</w:t>
            </w:r>
          </w:p>
          <w:p w14:paraId="609F81FE" w14:textId="04233BB8" w:rsidR="00597B58" w:rsidRPr="002B4C61" w:rsidRDefault="00597B58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úprava vlny a kúpanie oviec a </w:t>
            </w:r>
            <w:r w:rsidRPr="002B4C6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 xml:space="preserve">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baranov</w:t>
            </w:r>
          </w:p>
        </w:tc>
      </w:tr>
      <w:tr w:rsidR="00E23874" w:rsidRPr="002B4C61" w14:paraId="7E31EF06" w14:textId="77777777" w:rsidTr="00B40686">
        <w:trPr>
          <w:trHeight w:val="448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75572206" w14:textId="2BBC5443" w:rsidR="00E23874" w:rsidRPr="002B4C61" w:rsidRDefault="005348E0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DDD9C3" w:themeFill="background2" w:themeFillShade="E6"/>
            <w:vAlign w:val="center"/>
          </w:tcPr>
          <w:p w14:paraId="55CDAFE9" w14:textId="30467B27" w:rsidR="00E23874" w:rsidRPr="002B4C61" w:rsidRDefault="00E23874" w:rsidP="00620D59">
            <w:pPr>
              <w:pStyle w:val="TableParagraph"/>
              <w:spacing w:line="240" w:lineRule="auto"/>
              <w:ind w:left="426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Pastva oviec a kôz</w:t>
            </w:r>
          </w:p>
        </w:tc>
        <w:tc>
          <w:tcPr>
            <w:tcW w:w="6522" w:type="dxa"/>
            <w:gridSpan w:val="4"/>
            <w:shd w:val="clear" w:color="auto" w:fill="DDD9C3" w:themeFill="background2" w:themeFillShade="E6"/>
            <w:vAlign w:val="center"/>
          </w:tcPr>
          <w:p w14:paraId="3AC04C0A" w14:textId="74DBF20C" w:rsidR="00E23874" w:rsidRPr="002B4C61" w:rsidRDefault="00E23874" w:rsidP="00620D59">
            <w:pPr>
              <w:pStyle w:val="TableParagraph"/>
              <w:spacing w:line="240" w:lineRule="auto"/>
              <w:ind w:left="426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 xml:space="preserve">Chov pastierskych a ovčiarskych psov </w:t>
            </w:r>
          </w:p>
        </w:tc>
      </w:tr>
      <w:tr w:rsidR="00E23874" w:rsidRPr="002B4C61" w14:paraId="025F57E0" w14:textId="77777777" w:rsidTr="00B40686">
        <w:tc>
          <w:tcPr>
            <w:tcW w:w="849" w:type="dxa"/>
            <w:vAlign w:val="center"/>
          </w:tcPr>
          <w:p w14:paraId="20C49813" w14:textId="6A64AD69" w:rsidR="00E23874" w:rsidRPr="002B4C61" w:rsidRDefault="005348E0" w:rsidP="00E2387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10F9EE12" w14:textId="78D0B691" w:rsidR="00E23874" w:rsidRPr="002B4C61" w:rsidRDefault="007B278C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znalosť 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ých informácií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 o pastve prežúvavcov</w:t>
            </w:r>
          </w:p>
          <w:p w14:paraId="5F2ED340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určovanie vhodnosti pastevného porastu podľa množstva fytomasy na pasienku</w:t>
            </w:r>
          </w:p>
          <w:p w14:paraId="226B1D43" w14:textId="5D890124" w:rsidR="00E23874" w:rsidRPr="002B4C61" w:rsidRDefault="007B278C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znalosť 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technologick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ých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 postup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ov</w:t>
            </w:r>
            <w:r w:rsidR="00E23874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 a metód pasenia oviec a kôz</w:t>
            </w:r>
          </w:p>
          <w:p w14:paraId="024E531C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a vplyv zastúpenia jednotlivých druhov rastlín na kvalitu pastvy</w:t>
            </w:r>
          </w:p>
          <w:p w14:paraId="11D6FC64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hodnotenie vplyvu klimatických podmienok, hnojenia a agrotechnických opatrení na kvalitu a objem pastevnej hmoty</w:t>
            </w:r>
          </w:p>
          <w:p w14:paraId="7F9D4A0A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výhody a nevýhody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využívania pasenia s pastierom a pasenia v oplôtku</w:t>
            </w:r>
          </w:p>
          <w:p w14:paraId="502E5DF0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pastevnej plochy v oplôtkovom systéme, potrebnej  pre určitý počet zvierat v závislosti od kategórie</w:t>
            </w:r>
          </w:p>
          <w:p w14:paraId="1DD6A737" w14:textId="4B84ADA1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stavba elektrického, pevného a mobilného oplôtku</w:t>
            </w:r>
          </w:p>
          <w:p w14:paraId="310AC3C8" w14:textId="48179911" w:rsidR="00E23874" w:rsidRPr="002B4C61" w:rsidRDefault="00E23874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manipulačných ohrád, dezinfekčných brodov a vybavenia pastevných areálov</w:t>
            </w:r>
          </w:p>
        </w:tc>
        <w:tc>
          <w:tcPr>
            <w:tcW w:w="3356" w:type="dxa"/>
            <w:gridSpan w:val="3"/>
          </w:tcPr>
          <w:p w14:paraId="11AC7421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rozdiely v práci a vo využití pastierskeho a ovčiarskeho psa</w:t>
            </w:r>
          </w:p>
          <w:p w14:paraId="1FEFD96D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najčastejšie používaných plemien pastierskych a ovčiarskych psov</w:t>
            </w:r>
          </w:p>
          <w:p w14:paraId="4F74F05B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pravidlá práce so psom v stáde alebo v jeho blízkom okolí</w:t>
            </w:r>
          </w:p>
          <w:p w14:paraId="5435B105" w14:textId="0EE0581F" w:rsidR="00E23874" w:rsidRPr="002B4C61" w:rsidRDefault="000A1769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interakcia oviec a kôz so psami</w:t>
            </w:r>
          </w:p>
          <w:p w14:paraId="05058FF3" w14:textId="17868253" w:rsidR="00E23874" w:rsidRPr="002B4C61" w:rsidRDefault="00E23874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výživa, kŕmenie, ošetrovanie a starostlivosť o psy</w:t>
            </w:r>
          </w:p>
        </w:tc>
        <w:tc>
          <w:tcPr>
            <w:tcW w:w="3166" w:type="dxa"/>
          </w:tcPr>
          <w:p w14:paraId="4359DB72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výchova a základný výcvik psov do veku 6 mesiacov</w:t>
            </w:r>
          </w:p>
          <w:p w14:paraId="6944873E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výcvik pastierskych a ovčiarskych psov od veku 6 mesiacov</w:t>
            </w:r>
          </w:p>
          <w:p w14:paraId="050545C5" w14:textId="77777777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povelov pri práci psov s ovcami na dlhé vzdialenosti a pri rušivých podnetoch z okolitého prostredia</w:t>
            </w:r>
          </w:p>
          <w:p w14:paraId="36524DCA" w14:textId="1E4266C6" w:rsidR="00E23874" w:rsidRPr="002B4C61" w:rsidRDefault="00E23874" w:rsidP="00E23874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utvrdzovanie dôvery a zdravý vzťah so psom</w:t>
            </w:r>
          </w:p>
          <w:p w14:paraId="41700AE9" w14:textId="35DFCA9A" w:rsidR="00E23874" w:rsidRPr="002B4C61" w:rsidRDefault="00E23874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mechanika pohybu stáda pri pasení a jej využitie pri práci s ovčiarskymi psami</w:t>
            </w:r>
          </w:p>
        </w:tc>
      </w:tr>
      <w:tr w:rsidR="000A1769" w:rsidRPr="002B4C61" w14:paraId="4804D1DB" w14:textId="77777777" w:rsidTr="00B40686">
        <w:trPr>
          <w:trHeight w:val="489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3BE66103" w14:textId="1BED0F52" w:rsidR="000A1769" w:rsidRPr="002B4C61" w:rsidRDefault="005348E0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DDD9C3" w:themeFill="background2" w:themeFillShade="E6"/>
            <w:vAlign w:val="center"/>
          </w:tcPr>
          <w:p w14:paraId="4F730688" w14:textId="6A8CEC3A" w:rsidR="000A1769" w:rsidRPr="002B4C61" w:rsidRDefault="000A1769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Ustajnenie oviec a kôz</w:t>
            </w:r>
          </w:p>
        </w:tc>
        <w:tc>
          <w:tcPr>
            <w:tcW w:w="6522" w:type="dxa"/>
            <w:gridSpan w:val="4"/>
            <w:shd w:val="clear" w:color="auto" w:fill="DDD9C3" w:themeFill="background2" w:themeFillShade="E6"/>
            <w:vAlign w:val="center"/>
          </w:tcPr>
          <w:p w14:paraId="5C0F0A23" w14:textId="132A9336" w:rsidR="000A1769" w:rsidRPr="002B4C61" w:rsidRDefault="000A1769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Plemenitba a pôrodníctvo</w:t>
            </w:r>
          </w:p>
        </w:tc>
      </w:tr>
      <w:tr w:rsidR="000A1769" w:rsidRPr="002B4C61" w14:paraId="436D9601" w14:textId="77777777" w:rsidTr="00B40686">
        <w:tc>
          <w:tcPr>
            <w:tcW w:w="849" w:type="dxa"/>
            <w:vAlign w:val="center"/>
          </w:tcPr>
          <w:p w14:paraId="5026B692" w14:textId="53F79E1C" w:rsidR="000A1769" w:rsidRPr="002B4C61" w:rsidRDefault="005348E0" w:rsidP="000A1769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0DFC35B5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oboznámenie sa so základnými systémami v chove dojných a mäsových oviec a kôz </w:t>
            </w:r>
          </w:p>
          <w:p w14:paraId="1FA51D13" w14:textId="2CCB6F40" w:rsidR="000A1769" w:rsidRPr="002B4C61" w:rsidRDefault="007B278C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znalosť o 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ej špecifikácie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 ustajňovacích priestorov </w:t>
            </w:r>
          </w:p>
          <w:p w14:paraId="1C591DD9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potreby kŕmnych a napájacích miest v závislosti od množstva a kategórie zvierat</w:t>
            </w:r>
          </w:p>
          <w:p w14:paraId="21DACD4C" w14:textId="1E279A5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potreby ustajňovacej plochy, výmeny vzduchu a intenzity osvetlenia v závislosti od množstva a kategórie zvierat</w:t>
            </w:r>
          </w:p>
          <w:p w14:paraId="7836ECCE" w14:textId="0EC8EFBF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výroba a použitie zábran a lesíc pre jednotlivé kategórie oviec a kôz</w:t>
            </w:r>
          </w:p>
        </w:tc>
        <w:tc>
          <w:tcPr>
            <w:tcW w:w="3356" w:type="dxa"/>
            <w:gridSpan w:val="3"/>
          </w:tcPr>
          <w:p w14:paraId="7E47DA95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vedenie základnej plemenárskej evidencie v chove</w:t>
            </w:r>
          </w:p>
          <w:p w14:paraId="2599843C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oviec a kôz na pripúšťanie</w:t>
            </w:r>
          </w:p>
          <w:p w14:paraId="0D72C040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a príprava plemenných baranov a capov pred pripúšťaním</w:t>
            </w:r>
          </w:p>
          <w:p w14:paraId="0646118C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rujných oviec a kôz</w:t>
            </w:r>
          </w:p>
          <w:p w14:paraId="491BE779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so základnými metódami pripúšťania oviec a kôz</w:t>
            </w:r>
          </w:p>
          <w:p w14:paraId="4E8BEEF6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značkovacích postrojov a baranov vyhľadávačov pri pripúšťaní</w:t>
            </w:r>
          </w:p>
          <w:p w14:paraId="695B43AF" w14:textId="6CC7E5CD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oboznámenie sa s využívaním stimulácie ruje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 xml:space="preserve">a insemináciou </w:t>
            </w:r>
          </w:p>
          <w:p w14:paraId="6E279F02" w14:textId="1D716C2D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gravidných oviec a kôz</w:t>
            </w:r>
          </w:p>
        </w:tc>
        <w:tc>
          <w:tcPr>
            <w:tcW w:w="3166" w:type="dxa"/>
          </w:tcPr>
          <w:p w14:paraId="3C63828A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ošetrovanie oviec a kôz pred pôrodom</w:t>
            </w:r>
          </w:p>
          <w:p w14:paraId="5093CC89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na pôrod, príprava pomôcok na pôrod</w:t>
            </w:r>
          </w:p>
          <w:p w14:paraId="511A8CE5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asistencia pri pôrodoch</w:t>
            </w:r>
          </w:p>
          <w:p w14:paraId="029C00F7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ošetrenie oviec, kôz, jahniat a kozliat po pôrode</w:t>
            </w:r>
          </w:p>
          <w:p w14:paraId="35DDBA0E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prvotné označovanie jahniat a kozliat</w:t>
            </w:r>
          </w:p>
          <w:p w14:paraId="16377904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získavanie a uskladnenie kolostra</w:t>
            </w:r>
          </w:p>
          <w:p w14:paraId="692A5555" w14:textId="234FC80D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úprava mliečnej kŕmnej zmesi </w:t>
            </w:r>
          </w:p>
          <w:p w14:paraId="010BF974" w14:textId="1EEDE1F8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vedenie evidencie pôrodov</w:t>
            </w:r>
          </w:p>
        </w:tc>
      </w:tr>
      <w:tr w:rsidR="000A1769" w:rsidRPr="002B4C61" w14:paraId="11AAA943" w14:textId="77777777" w:rsidTr="00B40686">
        <w:trPr>
          <w:trHeight w:val="378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5DE8AA23" w14:textId="1638C268" w:rsidR="000A1769" w:rsidRPr="002B4C61" w:rsidRDefault="005348E0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DDD9C3" w:themeFill="background2" w:themeFillShade="E6"/>
            <w:vAlign w:val="center"/>
          </w:tcPr>
          <w:p w14:paraId="4EEE2DFC" w14:textId="01B283B3" w:rsidR="000A1769" w:rsidRPr="002B4C61" w:rsidRDefault="000A1769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Obrat stáda</w:t>
            </w:r>
          </w:p>
        </w:tc>
        <w:tc>
          <w:tcPr>
            <w:tcW w:w="6522" w:type="dxa"/>
            <w:gridSpan w:val="4"/>
            <w:shd w:val="clear" w:color="auto" w:fill="DDD9C3" w:themeFill="background2" w:themeFillShade="E6"/>
            <w:vAlign w:val="center"/>
          </w:tcPr>
          <w:p w14:paraId="6FF12879" w14:textId="16F5418B" w:rsidR="000A1769" w:rsidRPr="002B4C61" w:rsidRDefault="000A1769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Starostlivosť o jahňatá a kozľatá</w:t>
            </w:r>
          </w:p>
        </w:tc>
      </w:tr>
      <w:tr w:rsidR="000A1769" w:rsidRPr="002B4C61" w14:paraId="2FFC52EA" w14:textId="77777777" w:rsidTr="00B40686">
        <w:tc>
          <w:tcPr>
            <w:tcW w:w="849" w:type="dxa"/>
            <w:vAlign w:val="center"/>
          </w:tcPr>
          <w:p w14:paraId="3D046603" w14:textId="3D89DB82" w:rsidR="000A1769" w:rsidRPr="002B4C61" w:rsidRDefault="005348E0" w:rsidP="000A1769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41F77281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veľkosti stáda v závislosti od chovateľských podmienok</w:t>
            </w:r>
          </w:p>
          <w:p w14:paraId="4CF08AFD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sledovanie a vyhodnocovanie parametrov podstatných pre brakovanie oviec a kôz</w:t>
            </w:r>
          </w:p>
          <w:p w14:paraId="4310FABB" w14:textId="6B9FF2C6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selekcia jahníc a kozičiek do chovu</w:t>
            </w:r>
          </w:p>
          <w:p w14:paraId="6CCA554F" w14:textId="54290D79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obratu stáda</w:t>
            </w:r>
          </w:p>
        </w:tc>
        <w:tc>
          <w:tcPr>
            <w:tcW w:w="3356" w:type="dxa"/>
            <w:gridSpan w:val="3"/>
          </w:tcPr>
          <w:p w14:paraId="3EFB8203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odchov jahniat a kozliat v období kolostrálnej výživy</w:t>
            </w:r>
          </w:p>
          <w:p w14:paraId="51B77133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umelý odchov jahniat a kozliat </w:t>
            </w:r>
          </w:p>
          <w:p w14:paraId="057E8FA4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odchov jahniat a kozliat s využitím škôlkovania</w:t>
            </w:r>
          </w:p>
          <w:p w14:paraId="63593F72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tradičný odchov jahniat a kozliat</w:t>
            </w:r>
          </w:p>
          <w:p w14:paraId="71E3F372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odstav jahniat a kozliat</w:t>
            </w:r>
          </w:p>
          <w:p w14:paraId="50FF3FFE" w14:textId="06025B7F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 osirelé jahňatá a kozľatá</w:t>
            </w:r>
          </w:p>
          <w:p w14:paraId="293797D5" w14:textId="132DE2D4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kontrola rastu, meranie a váženie jahniat a kozliat</w:t>
            </w:r>
          </w:p>
        </w:tc>
        <w:tc>
          <w:tcPr>
            <w:tcW w:w="3166" w:type="dxa"/>
          </w:tcPr>
          <w:p w14:paraId="2C26371F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trvalé označovanie jahniat a kozliat</w:t>
            </w:r>
          </w:p>
          <w:p w14:paraId="511D6EF0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kupírovanie chvostov jahniat</w:t>
            </w:r>
          </w:p>
          <w:p w14:paraId="7135BC62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kastrácia baránkov a capkov</w:t>
            </w:r>
          </w:p>
          <w:p w14:paraId="3588FB94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odčervovanie jahniat</w:t>
            </w:r>
          </w:p>
          <w:p w14:paraId="63283FE5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79" w:right="154" w:hanging="179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 mladé zvieratá od odstavu po prvé pripustenie</w:t>
            </w:r>
          </w:p>
          <w:p w14:paraId="54C8A204" w14:textId="1887C892" w:rsidR="000A1769" w:rsidRPr="002B4C61" w:rsidRDefault="000A1769" w:rsidP="000A1769">
            <w:pPr>
              <w:pStyle w:val="TableParagraph"/>
              <w:spacing w:line="276" w:lineRule="auto"/>
              <w:ind w:left="179" w:right="154" w:hanging="179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0A1769" w:rsidRPr="002B4C61" w14:paraId="0F7428C5" w14:textId="77777777" w:rsidTr="00B40686">
        <w:trPr>
          <w:trHeight w:val="411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287BBD7A" w14:textId="045C6B50" w:rsidR="000A1769" w:rsidRPr="002B4C61" w:rsidRDefault="005348E0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DDD9C3" w:themeFill="background2" w:themeFillShade="E6"/>
            <w:vAlign w:val="center"/>
          </w:tcPr>
          <w:p w14:paraId="717EC943" w14:textId="3A11028C" w:rsidR="000A1769" w:rsidRPr="002B4C61" w:rsidRDefault="000A1769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6522" w:type="dxa"/>
            <w:gridSpan w:val="4"/>
            <w:shd w:val="clear" w:color="auto" w:fill="DDD9C3" w:themeFill="background2" w:themeFillShade="E6"/>
            <w:vAlign w:val="center"/>
          </w:tcPr>
          <w:p w14:paraId="0A94F47D" w14:textId="4757C8F7" w:rsidR="000A1769" w:rsidRPr="002B4C61" w:rsidRDefault="000A1769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Odchov a chov plemenných baranov a capov</w:t>
            </w:r>
          </w:p>
        </w:tc>
      </w:tr>
      <w:tr w:rsidR="000A1769" w:rsidRPr="002B4C61" w14:paraId="593732A2" w14:textId="77777777" w:rsidTr="00B40686">
        <w:tc>
          <w:tcPr>
            <w:tcW w:w="849" w:type="dxa"/>
            <w:vAlign w:val="center"/>
          </w:tcPr>
          <w:p w14:paraId="700C21F3" w14:textId="1C0B8518" w:rsidR="000A1769" w:rsidRPr="002B4C61" w:rsidRDefault="005348E0" w:rsidP="000A1769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  <w:vAlign w:val="center"/>
          </w:tcPr>
          <w:p w14:paraId="1C7F55A6" w14:textId="4DD0CEBA" w:rsidR="000A1769" w:rsidRPr="002B4C61" w:rsidRDefault="000A1769" w:rsidP="000A1769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356" w:type="dxa"/>
            <w:gridSpan w:val="3"/>
          </w:tcPr>
          <w:p w14:paraId="63C17CE6" w14:textId="7316D3EC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53" w:right="154" w:hanging="15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selekcia plemenných baránkov a capkov</w:t>
            </w:r>
          </w:p>
          <w:p w14:paraId="42151DD2" w14:textId="601F8C55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53" w:right="154" w:hanging="15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výživa pri odchove plemenných baránkov a capkov</w:t>
            </w:r>
          </w:p>
        </w:tc>
        <w:tc>
          <w:tcPr>
            <w:tcW w:w="3166" w:type="dxa"/>
          </w:tcPr>
          <w:p w14:paraId="317255BC" w14:textId="77777777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53" w:right="154" w:hanging="15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zhodnotenie zdravotného stavu a vhodnosti pre pripúšťanie</w:t>
            </w:r>
          </w:p>
          <w:p w14:paraId="0A4FD9BA" w14:textId="35578F7E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53" w:right="154" w:hanging="15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genetickej predispozície</w:t>
            </w:r>
          </w:p>
          <w:p w14:paraId="5B940957" w14:textId="28A79858" w:rsidR="000A1769" w:rsidRPr="002B4C61" w:rsidRDefault="000A1769" w:rsidP="000A1769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53" w:right="154" w:hanging="15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exteriéru</w:t>
            </w:r>
          </w:p>
        </w:tc>
      </w:tr>
      <w:tr w:rsidR="000A1769" w:rsidRPr="002B4C61" w14:paraId="7F3B64FE" w14:textId="77777777" w:rsidTr="00B40686">
        <w:trPr>
          <w:trHeight w:val="376"/>
        </w:trPr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5CEFA9D1" w14:textId="14279342" w:rsidR="000A1769" w:rsidRPr="002B4C61" w:rsidRDefault="005348E0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DDD9C3" w:themeFill="background2" w:themeFillShade="E6"/>
            <w:vAlign w:val="center"/>
          </w:tcPr>
          <w:p w14:paraId="447A954A" w14:textId="2789C1BD" w:rsidR="000A1769" w:rsidRPr="002B4C61" w:rsidRDefault="000A1769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330" w:type="dxa"/>
            <w:gridSpan w:val="2"/>
            <w:shd w:val="clear" w:color="auto" w:fill="DDD9C3" w:themeFill="background2" w:themeFillShade="E6"/>
            <w:vAlign w:val="center"/>
          </w:tcPr>
          <w:p w14:paraId="320934F0" w14:textId="74819C10" w:rsidR="000A1769" w:rsidRPr="002B4C61" w:rsidRDefault="000A1769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Získavanie mlieka</w:t>
            </w:r>
          </w:p>
        </w:tc>
        <w:tc>
          <w:tcPr>
            <w:tcW w:w="3192" w:type="dxa"/>
            <w:gridSpan w:val="2"/>
            <w:shd w:val="clear" w:color="auto" w:fill="DDD9C3" w:themeFill="background2" w:themeFillShade="E6"/>
            <w:vAlign w:val="center"/>
          </w:tcPr>
          <w:p w14:paraId="62D7789F" w14:textId="5DCCF4F4" w:rsidR="000A1769" w:rsidRPr="002B4C61" w:rsidRDefault="000A1769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Spracovanie mlieka</w:t>
            </w:r>
          </w:p>
        </w:tc>
      </w:tr>
      <w:tr w:rsidR="000A1769" w:rsidRPr="002B4C61" w14:paraId="45E526F9" w14:textId="77777777" w:rsidTr="00B40686">
        <w:tc>
          <w:tcPr>
            <w:tcW w:w="849" w:type="dxa"/>
            <w:vAlign w:val="center"/>
          </w:tcPr>
          <w:p w14:paraId="59885F1D" w14:textId="01C7FB8E" w:rsidR="000A1769" w:rsidRPr="002B4C61" w:rsidRDefault="005348E0" w:rsidP="000A1769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="000A1769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  <w:vAlign w:val="center"/>
          </w:tcPr>
          <w:p w14:paraId="5FB5D31E" w14:textId="77777777" w:rsidR="000A1769" w:rsidRPr="002B4C61" w:rsidRDefault="000A1769" w:rsidP="000A1769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1211791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atypických útvarov na vemene oviec a kôz</w:t>
            </w:r>
          </w:p>
          <w:p w14:paraId="6D91C0D5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zoohygiena oviec a kôz pri dojení a po skončení dojenia</w:t>
            </w:r>
          </w:p>
          <w:p w14:paraId="0B9F9D33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so základnými pomôckami pri ručnom dojení oviec a kôz</w:t>
            </w:r>
          </w:p>
          <w:p w14:paraId="055E6940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ručné dojenie oviec a kôz</w:t>
            </w:r>
          </w:p>
          <w:p w14:paraId="11F866D0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oboznámenie sa s dojacím </w:t>
            </w: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zariadením pre ovce a kozy</w:t>
            </w:r>
          </w:p>
          <w:p w14:paraId="018CF3A3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strojové dojenie oviec a kôz</w:t>
            </w:r>
          </w:p>
          <w:p w14:paraId="176B5EED" w14:textId="3AFF99A0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nastavenie dojacieho zariadenia</w:t>
            </w:r>
          </w:p>
          <w:p w14:paraId="5D712234" w14:textId="67C04428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ošetrenie oviec so zápalom mliečnej žľazy</w:t>
            </w:r>
          </w:p>
        </w:tc>
        <w:tc>
          <w:tcPr>
            <w:tcW w:w="3166" w:type="dxa"/>
          </w:tcPr>
          <w:p w14:paraId="77041E7B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ošetrenie mlieka po nadojení</w:t>
            </w:r>
          </w:p>
          <w:p w14:paraId="74123D5B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uskladňovanie mlieka </w:t>
            </w:r>
          </w:p>
          <w:p w14:paraId="7AC8C2D1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hrudkového syra</w:t>
            </w:r>
          </w:p>
          <w:p w14:paraId="02E6C863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výroba údeného syra </w:t>
            </w:r>
          </w:p>
          <w:p w14:paraId="6AA22633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bryndze</w:t>
            </w:r>
          </w:p>
          <w:p w14:paraId="69A0611F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 oštiepkov</w:t>
            </w:r>
          </w:p>
          <w:p w14:paraId="48BAD700" w14:textId="77777777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syrových nití</w:t>
            </w:r>
          </w:p>
          <w:p w14:paraId="42D6F4B0" w14:textId="5603B2A8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jogurtov</w:t>
            </w:r>
          </w:p>
          <w:p w14:paraId="583A0BD7" w14:textId="3B562DE8" w:rsidR="000A1769" w:rsidRPr="002B4C61" w:rsidRDefault="000A1769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žinčice</w:t>
            </w:r>
          </w:p>
        </w:tc>
      </w:tr>
      <w:tr w:rsidR="00B40686" w:rsidRPr="002B4C61" w14:paraId="6BF648BB" w14:textId="77777777" w:rsidTr="00B40686"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470B4312" w14:textId="03629F60" w:rsidR="00B40686" w:rsidRPr="002B4C61" w:rsidRDefault="005348E0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DDD9C3" w:themeFill="background2" w:themeFillShade="E6"/>
          </w:tcPr>
          <w:p w14:paraId="287FEFE4" w14:textId="77777777" w:rsidR="00B40686" w:rsidRPr="002B4C61" w:rsidRDefault="00B40686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356" w:type="dxa"/>
            <w:gridSpan w:val="3"/>
            <w:shd w:val="clear" w:color="auto" w:fill="DDD9C3" w:themeFill="background2" w:themeFillShade="E6"/>
          </w:tcPr>
          <w:p w14:paraId="4F22CC5A" w14:textId="21AAF1B5" w:rsidR="00B40686" w:rsidRPr="002B4C61" w:rsidRDefault="00B40686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Chov jatočných zvierat</w:t>
            </w:r>
          </w:p>
        </w:tc>
        <w:tc>
          <w:tcPr>
            <w:tcW w:w="3166" w:type="dxa"/>
            <w:shd w:val="clear" w:color="auto" w:fill="DDD9C3" w:themeFill="background2" w:themeFillShade="E6"/>
          </w:tcPr>
          <w:p w14:paraId="1DA8B361" w14:textId="4B6C4CF1" w:rsidR="00B40686" w:rsidRPr="002B4C61" w:rsidRDefault="00B40686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Ekonomika chovu oviec a kôz</w:t>
            </w:r>
          </w:p>
        </w:tc>
      </w:tr>
      <w:tr w:rsidR="00B40686" w:rsidRPr="002B4C61" w14:paraId="358A3E63" w14:textId="77777777" w:rsidTr="00B40686">
        <w:tc>
          <w:tcPr>
            <w:tcW w:w="849" w:type="dxa"/>
            <w:vAlign w:val="center"/>
          </w:tcPr>
          <w:p w14:paraId="3D88936D" w14:textId="246F4C89" w:rsidR="00B40686" w:rsidRPr="002B4C61" w:rsidRDefault="005348E0" w:rsidP="00B4068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B40686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3B8C8B93" w14:textId="77777777" w:rsidR="00B40686" w:rsidRPr="002B4C61" w:rsidRDefault="00B40686" w:rsidP="00B40686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B78514D" w14:textId="77777777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jatočných zvierat</w:t>
            </w:r>
          </w:p>
          <w:p w14:paraId="21D3B8D6" w14:textId="77777777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priemerných denných prírastkov</w:t>
            </w:r>
          </w:p>
          <w:p w14:paraId="5266B69E" w14:textId="77777777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hrúbky podkožného tuku jatočných zvierat</w:t>
            </w:r>
          </w:p>
          <w:p w14:paraId="4978B32D" w14:textId="47BB66F3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jatočne opracovaného trupu jahniat a kozliat</w:t>
            </w:r>
          </w:p>
          <w:p w14:paraId="19D34B1D" w14:textId="5B871650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jatočnej výťažnosti</w:t>
            </w:r>
          </w:p>
        </w:tc>
        <w:tc>
          <w:tcPr>
            <w:tcW w:w="3166" w:type="dxa"/>
          </w:tcPr>
          <w:p w14:paraId="79596381" w14:textId="686FD041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cien mliečnych produktov a jatočných zvierat podľa kalkulačného vzorca</w:t>
            </w:r>
          </w:p>
          <w:p w14:paraId="59F560AA" w14:textId="32840C20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nákladov a tržieb v chove oviec a kôz</w:t>
            </w:r>
          </w:p>
        </w:tc>
      </w:tr>
      <w:tr w:rsidR="00B40686" w:rsidRPr="002B4C61" w14:paraId="09D47B33" w14:textId="77777777" w:rsidTr="00B40686"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53F662D4" w14:textId="39C568AE" w:rsidR="00B40686" w:rsidRPr="002B4C61" w:rsidRDefault="005348E0" w:rsidP="00F676B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DDD9C3" w:themeFill="background2" w:themeFillShade="E6"/>
          </w:tcPr>
          <w:p w14:paraId="2E3A3137" w14:textId="77777777" w:rsidR="00B40686" w:rsidRPr="002B4C61" w:rsidRDefault="00B40686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DDD9C3" w:themeFill="background2" w:themeFillShade="E6"/>
            <w:vAlign w:val="center"/>
          </w:tcPr>
          <w:p w14:paraId="097EC86D" w14:textId="534F132C" w:rsidR="00B40686" w:rsidRPr="002B4C61" w:rsidRDefault="00B40686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Získavanie vlny</w:t>
            </w:r>
          </w:p>
        </w:tc>
        <w:tc>
          <w:tcPr>
            <w:tcW w:w="3166" w:type="dxa"/>
            <w:shd w:val="clear" w:color="auto" w:fill="DDD9C3" w:themeFill="background2" w:themeFillShade="E6"/>
            <w:vAlign w:val="center"/>
          </w:tcPr>
          <w:p w14:paraId="5FDBAEF9" w14:textId="77777777" w:rsidR="00B40686" w:rsidRPr="002B4C61" w:rsidRDefault="00B40686" w:rsidP="001545F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B40686" w:rsidRPr="002B4C61" w14:paraId="5FC1BF84" w14:textId="77777777" w:rsidTr="00B40686">
        <w:tc>
          <w:tcPr>
            <w:tcW w:w="849" w:type="dxa"/>
            <w:vAlign w:val="center"/>
          </w:tcPr>
          <w:p w14:paraId="34C0BEC7" w14:textId="497CB431" w:rsidR="00B40686" w:rsidRPr="002B4C61" w:rsidRDefault="005348E0" w:rsidP="00F676B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  <w:r w:rsidR="00B40686"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14:paraId="6163B29E" w14:textId="77777777" w:rsidR="00B40686" w:rsidRPr="002B4C61" w:rsidRDefault="00B40686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Align w:val="center"/>
          </w:tcPr>
          <w:p w14:paraId="652111A3" w14:textId="7F446148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strihanie vlny</w:t>
            </w:r>
          </w:p>
          <w:p w14:paraId="48C8432F" w14:textId="21CC8CEA" w:rsidR="00B40686" w:rsidRPr="002B4C61" w:rsidRDefault="00B40686" w:rsidP="00B40686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180" w:right="154" w:hanging="1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triedenie vlny</w:t>
            </w:r>
          </w:p>
        </w:tc>
        <w:tc>
          <w:tcPr>
            <w:tcW w:w="3166" w:type="dxa"/>
            <w:vAlign w:val="center"/>
          </w:tcPr>
          <w:p w14:paraId="45C633E5" w14:textId="77777777" w:rsidR="00B40686" w:rsidRPr="002B4C61" w:rsidRDefault="00B40686" w:rsidP="001545F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</w:tbl>
    <w:p w14:paraId="0CF81FBF" w14:textId="77777777" w:rsidR="003B2E8F" w:rsidRPr="002B4C61" w:rsidRDefault="003B2E8F" w:rsidP="003B2E8F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2B4C61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2B4C61">
        <w:rPr>
          <w:rFonts w:asciiTheme="minorHAnsi" w:hAnsiTheme="minorHAnsi" w:cstheme="minorHAnsi"/>
          <w:sz w:val="24"/>
          <w:szCs w:val="24"/>
        </w:rPr>
        <w:t>u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2B4C61">
        <w:rPr>
          <w:rFonts w:asciiTheme="minorHAnsi" w:hAnsiTheme="minorHAnsi" w:cstheme="minorHAnsi"/>
          <w:sz w:val="24"/>
          <w:szCs w:val="24"/>
        </w:rPr>
        <w:t>u pre odbor vzdelávania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2B4C61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2B4C61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2B4C61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2B4C61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2B4C61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2B4C61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2B4C61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2B4C61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2B4C6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2B4C61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1578D8" w:rsidRPr="002B4C61">
        <w:rPr>
          <w:rFonts w:asciiTheme="minorHAnsi" w:hAnsiTheme="minorHAnsi" w:cstheme="minorHAnsi"/>
          <w:sz w:val="24"/>
          <w:szCs w:val="24"/>
        </w:rPr>
        <w:t>pôsobilos</w:t>
      </w:r>
      <w:r w:rsidRPr="002B4C61">
        <w:rPr>
          <w:rFonts w:asciiTheme="minorHAnsi" w:hAnsiTheme="minorHAnsi" w:cstheme="minorHAnsi"/>
          <w:sz w:val="24"/>
          <w:szCs w:val="24"/>
        </w:rPr>
        <w:t>ť</w:t>
      </w:r>
      <w:r w:rsidR="001578D8" w:rsidRPr="002B4C61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2B4C61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s</w:t>
      </w:r>
      <w:r w:rsidR="001578D8" w:rsidRPr="002B4C61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2B4C61">
        <w:rPr>
          <w:rFonts w:asciiTheme="minorHAnsi" w:hAnsiTheme="minorHAnsi" w:cstheme="minorHAnsi"/>
          <w:sz w:val="24"/>
          <w:szCs w:val="24"/>
        </w:rPr>
        <w:t> </w:t>
      </w:r>
      <w:r w:rsidR="001578D8" w:rsidRPr="002B4C61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2B4C61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2B4C61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2B4C61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s</w:t>
      </w:r>
      <w:r w:rsidR="001578D8" w:rsidRPr="002B4C61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2B4C61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2B4C61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2B4C61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7318E748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2B4C6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2B4C61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2B4C61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1D6DB908" w14:textId="77777777" w:rsidR="002B4C61" w:rsidRPr="002B4C61" w:rsidRDefault="002B4C61" w:rsidP="002B4C61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2B4C61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2B4C61" w:rsidRDefault="006A3E34" w:rsidP="002F57F5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2B4C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2B4C6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2B4C61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2B4C61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2B4C61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2B4C61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2B4C61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2B4C61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75E87411" w:rsidR="00193B5E" w:rsidRPr="002B4C61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>z oblasti chovu</w:t>
      </w:r>
      <w:r w:rsidR="00F35E7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oviec a kôz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, kŕmenia a ošetrovania </w:t>
      </w:r>
      <w:r w:rsidR="00F35E71" w:rsidRPr="002B4C61">
        <w:rPr>
          <w:rFonts w:asciiTheme="minorHAnsi" w:hAnsiTheme="minorHAnsi" w:cstheme="minorHAnsi"/>
          <w:color w:val="000000"/>
          <w:sz w:val="24"/>
          <w:szCs w:val="24"/>
        </w:rPr>
        <w:t>oviec a kôz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65CC5EEF" w:rsidR="00193B5E" w:rsidRPr="002B4C61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F35E7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4C5602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2 hodiny </w:t>
      </w:r>
      <w:r w:rsidR="00F35E7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a najviac 6 hodín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(1h = 60 min). </w:t>
      </w:r>
    </w:p>
    <w:p w14:paraId="6C2D1B00" w14:textId="77777777" w:rsidR="00193B5E" w:rsidRPr="002B4C61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2B4C61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2B4C61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2B4C61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2B4C61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2B4C61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2B4C61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2B4C61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lastRenderedPageBreak/>
        <w:t>skúšobnú úlohu analyzovať, zaobstarať si informácie, vyhodnotiť a vybrať postup spracovania úloh z technologického, hospodárneho, bezpečnostného a ekologického pohľadu,</w:t>
      </w:r>
    </w:p>
    <w:p w14:paraId="1207BC5D" w14:textId="5D7250DF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05955561" w14:textId="7C805009" w:rsidR="002647E5" w:rsidRPr="002B4C61" w:rsidRDefault="002647E5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pripraviť si pomôcky </w:t>
      </w:r>
      <w:r w:rsidR="001E01CE" w:rsidRPr="002B4C61">
        <w:rPr>
          <w:rFonts w:asciiTheme="minorHAnsi" w:hAnsiTheme="minorHAnsi" w:cstheme="minorHAnsi"/>
          <w:color w:val="000000"/>
          <w:sz w:val="24"/>
          <w:szCs w:val="24"/>
        </w:rPr>
        <w:t>k 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skúšobnej úlohe,</w:t>
      </w:r>
    </w:p>
    <w:p w14:paraId="4DD20178" w14:textId="22AC020E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zohľadniť danosti 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zvierat a 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>zariadení a miesta realizácie úloh,</w:t>
      </w:r>
    </w:p>
    <w:p w14:paraId="0C8F4698" w14:textId="52CB0792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>zariadenia</w:t>
      </w: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F93DB34" w14:textId="43BE61E4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2B4C61">
        <w:rPr>
          <w:rFonts w:asciiTheme="minorHAnsi" w:hAnsiTheme="minorHAnsi" w:cstheme="minorHAnsi"/>
          <w:color w:val="000000"/>
          <w:sz w:val="24"/>
          <w:szCs w:val="24"/>
        </w:rPr>
        <w:t>pracovné postupy, používať ochranné pomôcky pri práci s</w:t>
      </w:r>
      <w:r w:rsidR="001E01CE" w:rsidRPr="002B4C61">
        <w:rPr>
          <w:rFonts w:asciiTheme="minorHAnsi" w:hAnsiTheme="minorHAnsi" w:cstheme="minorHAnsi"/>
          <w:color w:val="000000"/>
          <w:sz w:val="24"/>
          <w:szCs w:val="24"/>
        </w:rPr>
        <w:t>o zvieratami</w:t>
      </w:r>
      <w:r w:rsidR="004C5602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, dodržiavať pravidlá bezpečnosti pri práci 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1E01CE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 plemennými zvieratami </w:t>
      </w:r>
      <w:r w:rsidR="004C5602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ako aj systematicky a individuálne pristupovať k práci s jednotlivými 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kategóriami </w:t>
      </w:r>
      <w:r w:rsidR="001E01CE" w:rsidRPr="002B4C61">
        <w:rPr>
          <w:rFonts w:asciiTheme="minorHAnsi" w:hAnsiTheme="minorHAnsi" w:cstheme="minorHAnsi"/>
          <w:color w:val="000000"/>
          <w:sz w:val="24"/>
          <w:szCs w:val="24"/>
        </w:rPr>
        <w:t>oviec a kôz</w:t>
      </w:r>
      <w:r w:rsidR="0058681D" w:rsidRPr="002B4C61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64D5D9E" w14:textId="77777777" w:rsidR="00193B5E" w:rsidRPr="002B4C61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6CC83DF8" w:rsidR="00193B5E" w:rsidRPr="002B4C61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</w:t>
      </w:r>
      <w:r w:rsidR="0058681D" w:rsidRPr="002B4C61">
        <w:rPr>
          <w:rFonts w:asciiTheme="minorHAnsi" w:hAnsiTheme="minorHAnsi" w:cstheme="minorHAnsi"/>
          <w:sz w:val="24"/>
          <w:szCs w:val="24"/>
        </w:rPr>
        <w:t xml:space="preserve">v oblasti chovu, kŕmenia a ošetrovania </w:t>
      </w:r>
      <w:r w:rsidR="001E01CE" w:rsidRPr="002B4C61">
        <w:rPr>
          <w:rFonts w:asciiTheme="minorHAnsi" w:hAnsiTheme="minorHAnsi" w:cstheme="minorHAnsi"/>
          <w:sz w:val="24"/>
          <w:szCs w:val="24"/>
        </w:rPr>
        <w:t>oviec a kôz</w:t>
      </w:r>
      <w:r w:rsidR="0058681D" w:rsidRPr="002B4C61">
        <w:rPr>
          <w:rFonts w:asciiTheme="minorHAnsi" w:hAnsiTheme="minorHAnsi" w:cstheme="minorHAnsi"/>
          <w:sz w:val="24"/>
          <w:szCs w:val="24"/>
        </w:rPr>
        <w:t xml:space="preserve"> </w:t>
      </w:r>
      <w:r w:rsidRPr="002B4C61">
        <w:rPr>
          <w:rFonts w:asciiTheme="minorHAnsi" w:hAnsiTheme="minorHAnsi" w:cstheme="minorHAnsi"/>
          <w:sz w:val="24"/>
          <w:szCs w:val="24"/>
        </w:rPr>
        <w:t>vrátane pracovného plánu, bezpečnostných opatrení a na ochranu bezpečnosti a zdravia pri práci, na opatrenia na ochranu životného prostredia a na kontrolu a riadenie kvality</w:t>
      </w:r>
      <w:r w:rsidR="0058681D" w:rsidRPr="002B4C61">
        <w:rPr>
          <w:rFonts w:asciiTheme="minorHAnsi" w:hAnsiTheme="minorHAnsi" w:cstheme="minorHAnsi"/>
          <w:sz w:val="24"/>
          <w:szCs w:val="24"/>
        </w:rPr>
        <w:t xml:space="preserve"> predvedenej práce z chovateľského hľadiska</w:t>
      </w:r>
      <w:r w:rsidRPr="002B4C6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EF3251" w14:textId="77777777" w:rsidR="00193B5E" w:rsidRPr="002B4C61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2B4C61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2B4C61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2B4C61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9AC28D4" w14:textId="05EED22C" w:rsidR="0058681D" w:rsidRPr="002B4C61" w:rsidRDefault="001E01C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zručnosti, </w:t>
      </w:r>
      <w:r w:rsidR="0058681D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návyky </w:t>
      </w: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a výkon pri</w:t>
      </w:r>
      <w:r w:rsidR="0058681D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práci s</w:t>
      </w: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ovcami a kozami podľa </w:t>
      </w:r>
      <w:r w:rsidR="0058681D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zadania vrátane </w:t>
      </w: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ošetrovania a starostlivosti o ovce a kozy, dojenia, kŕmenia a pasenia</w:t>
      </w:r>
      <w:r w:rsidR="004B17FE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61F0DF8D" w14:textId="7FCC8EAC" w:rsidR="0058681D" w:rsidRPr="002B4C61" w:rsidRDefault="001E01C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zručnosti, návyky a výkon pri výrobe výrobkov z ovčieho a kozieho mlieka</w:t>
      </w:r>
      <w:r w:rsidR="0058681D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bookmarkEnd w:id="2"/>
    <w:p w14:paraId="2148BC02" w14:textId="77777777" w:rsidR="000E10A8" w:rsidRPr="002B4C61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2B4C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747EDA" w14:textId="22D1FE01" w:rsidR="004B17FE" w:rsidRPr="002B4C61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chove, kŕmení, ošetrovaní a starostlivosti o</w:t>
      </w:r>
      <w:r w:rsidR="001E01CE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 ovce a kozy</w:t>
      </w: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00374776" w14:textId="77777777" w:rsidR="001E01CE" w:rsidRPr="002B4C61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správnosť </w:t>
      </w:r>
      <w:r w:rsidR="001E01CE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činností a postupov pri dojení a strihaní oviec</w:t>
      </w:r>
      <w:r w:rsidR="00931049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0D83576F" w14:textId="77777777" w:rsidR="001E01CE" w:rsidRPr="002B4C61" w:rsidRDefault="001E01C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výrobe výrobkov z ovčieho a kozieho mlieka,</w:t>
      </w:r>
    </w:p>
    <w:p w14:paraId="405CCF15" w14:textId="77777777" w:rsidR="001E01CE" w:rsidRPr="002B4C61" w:rsidRDefault="001E01C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a fixácia oviec a kôz,</w:t>
      </w:r>
    </w:p>
    <w:p w14:paraId="6E16C814" w14:textId="18984FBB" w:rsidR="002647E5" w:rsidRPr="002B4C61" w:rsidRDefault="001E01CE" w:rsidP="001E01CE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 a zariadeniami využívanými v chove oviec a kôz.</w:t>
      </w:r>
      <w:r w:rsidR="00931049" w:rsidRPr="002B4C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5833B2D" w14:textId="77777777" w:rsidR="001E01CE" w:rsidRPr="002B4C61" w:rsidRDefault="001E01CE" w:rsidP="001E01CE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77777777" w:rsidR="0044166B" w:rsidRPr="002B4C61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2B4C61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3D56" w14:textId="77777777" w:rsidR="00E2509E" w:rsidRDefault="00E2509E" w:rsidP="009A5F32">
      <w:pPr>
        <w:spacing w:after="0" w:line="240" w:lineRule="auto"/>
      </w:pPr>
      <w:r>
        <w:separator/>
      </w:r>
    </w:p>
  </w:endnote>
  <w:endnote w:type="continuationSeparator" w:id="0">
    <w:p w14:paraId="4FA2AEDB" w14:textId="77777777" w:rsidR="00E2509E" w:rsidRDefault="00E2509E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BB0A" w14:textId="77777777" w:rsidR="00E2509E" w:rsidRDefault="00E2509E" w:rsidP="009A5F32">
      <w:pPr>
        <w:spacing w:after="0" w:line="240" w:lineRule="auto"/>
      </w:pPr>
      <w:r>
        <w:separator/>
      </w:r>
    </w:p>
  </w:footnote>
  <w:footnote w:type="continuationSeparator" w:id="0">
    <w:p w14:paraId="748F9A48" w14:textId="77777777" w:rsidR="00E2509E" w:rsidRDefault="00E2509E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52BA" w14:textId="77777777" w:rsidR="002B4C61" w:rsidRPr="00073F49" w:rsidRDefault="002B4C61" w:rsidP="002B4C61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3E290C82" wp14:editId="47D1B02B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08E295B2" w14:textId="77777777" w:rsidR="002B4C61" w:rsidRPr="00073F49" w:rsidRDefault="002B4C61" w:rsidP="002B4C61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77958555" w14:textId="77777777" w:rsidR="002B4C61" w:rsidRPr="006C4194" w:rsidRDefault="002B4C61" w:rsidP="002B4C61">
    <w:pPr>
      <w:pStyle w:val="Hlavika"/>
    </w:pPr>
  </w:p>
  <w:p w14:paraId="3E05B8D5" w14:textId="7FEA4F3E" w:rsidR="007B278C" w:rsidRPr="00F946A1" w:rsidRDefault="007B278C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B48"/>
    <w:multiLevelType w:val="hybridMultilevel"/>
    <w:tmpl w:val="BF64DA18"/>
    <w:lvl w:ilvl="0" w:tplc="A7FE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032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6D7"/>
    <w:multiLevelType w:val="hybridMultilevel"/>
    <w:tmpl w:val="CA84BD18"/>
    <w:lvl w:ilvl="0" w:tplc="D97278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E8D"/>
    <w:multiLevelType w:val="hybridMultilevel"/>
    <w:tmpl w:val="A0263BE6"/>
    <w:lvl w:ilvl="0" w:tplc="7FC05BBC">
      <w:start w:val="2"/>
      <w:numFmt w:val="bullet"/>
      <w:lvlText w:val="-"/>
      <w:lvlJc w:val="left"/>
      <w:pPr>
        <w:ind w:left="543" w:hanging="428"/>
      </w:pPr>
      <w:rPr>
        <w:rFonts w:hint="default"/>
        <w:spacing w:val="-1"/>
        <w:w w:val="91"/>
        <w:sz w:val="22"/>
        <w:szCs w:val="22"/>
      </w:rPr>
    </w:lvl>
    <w:lvl w:ilvl="1" w:tplc="203AAD1A">
      <w:start w:val="1"/>
      <w:numFmt w:val="decimal"/>
      <w:lvlText w:val="%2."/>
      <w:lvlJc w:val="left"/>
      <w:pPr>
        <w:ind w:left="1249" w:hanging="360"/>
      </w:pPr>
      <w:rPr>
        <w:rFonts w:ascii="Trebuchet MS" w:eastAsia="Trebuchet MS" w:hAnsi="Trebuchet MS" w:cs="Trebuchet MS" w:hint="default"/>
        <w:i/>
        <w:w w:val="85"/>
        <w:sz w:val="22"/>
        <w:szCs w:val="22"/>
      </w:rPr>
    </w:lvl>
    <w:lvl w:ilvl="2" w:tplc="5618436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E929BE6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638DB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0F80E6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C2CB1DA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409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E0083824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7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58EE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792F"/>
    <w:multiLevelType w:val="hybridMultilevel"/>
    <w:tmpl w:val="EC5C42EA"/>
    <w:lvl w:ilvl="0" w:tplc="483A34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4C2C68">
      <w:start w:val="1"/>
      <w:numFmt w:val="lowerLetter"/>
      <w:lvlText w:val="%2."/>
      <w:lvlJc w:val="left"/>
      <w:pPr>
        <w:ind w:left="1353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955958"/>
    <w:multiLevelType w:val="hybridMultilevel"/>
    <w:tmpl w:val="9B06CCB0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 w15:restartNumberingAfterBreak="0">
    <w:nsid w:val="489B18AA"/>
    <w:multiLevelType w:val="hybridMultilevel"/>
    <w:tmpl w:val="E4425F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47A2B"/>
    <w:multiLevelType w:val="hybridMultilevel"/>
    <w:tmpl w:val="3C9CA7F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92898"/>
    <w:multiLevelType w:val="hybridMultilevel"/>
    <w:tmpl w:val="0DF0FCEA"/>
    <w:lvl w:ilvl="0" w:tplc="306ABAF6">
      <w:start w:val="1"/>
      <w:numFmt w:val="decimal"/>
      <w:lvlText w:val="(%1)"/>
      <w:lvlJc w:val="left"/>
      <w:pPr>
        <w:ind w:left="399" w:hanging="284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1" w:tplc="257451A8">
      <w:numFmt w:val="bullet"/>
      <w:lvlText w:val="-"/>
      <w:lvlJc w:val="left"/>
      <w:pPr>
        <w:ind w:left="852" w:hanging="142"/>
      </w:pPr>
      <w:rPr>
        <w:rFonts w:ascii="Arial" w:eastAsia="Arial" w:hAnsi="Arial" w:cs="Arial" w:hint="default"/>
        <w:w w:val="92"/>
        <w:sz w:val="22"/>
        <w:szCs w:val="22"/>
        <w:lang w:val="sk" w:eastAsia="sk" w:bidi="sk"/>
      </w:rPr>
    </w:lvl>
    <w:lvl w:ilvl="2" w:tplc="FE6E5D62">
      <w:numFmt w:val="bullet"/>
      <w:lvlText w:val="•"/>
      <w:lvlJc w:val="left"/>
      <w:pPr>
        <w:ind w:left="1924" w:hanging="142"/>
      </w:pPr>
      <w:rPr>
        <w:rFonts w:hint="default"/>
        <w:lang w:val="sk" w:eastAsia="sk" w:bidi="sk"/>
      </w:rPr>
    </w:lvl>
    <w:lvl w:ilvl="3" w:tplc="E5301B46">
      <w:numFmt w:val="bullet"/>
      <w:lvlText w:val="•"/>
      <w:lvlJc w:val="left"/>
      <w:pPr>
        <w:ind w:left="2888" w:hanging="142"/>
      </w:pPr>
      <w:rPr>
        <w:rFonts w:hint="default"/>
        <w:lang w:val="sk" w:eastAsia="sk" w:bidi="sk"/>
      </w:rPr>
    </w:lvl>
    <w:lvl w:ilvl="4" w:tplc="C23E5A70">
      <w:numFmt w:val="bullet"/>
      <w:lvlText w:val="•"/>
      <w:lvlJc w:val="left"/>
      <w:pPr>
        <w:ind w:left="3853" w:hanging="142"/>
      </w:pPr>
      <w:rPr>
        <w:rFonts w:hint="default"/>
        <w:lang w:val="sk" w:eastAsia="sk" w:bidi="sk"/>
      </w:rPr>
    </w:lvl>
    <w:lvl w:ilvl="5" w:tplc="FADC96C4">
      <w:numFmt w:val="bullet"/>
      <w:lvlText w:val="•"/>
      <w:lvlJc w:val="left"/>
      <w:pPr>
        <w:ind w:left="4817" w:hanging="142"/>
      </w:pPr>
      <w:rPr>
        <w:rFonts w:hint="default"/>
        <w:lang w:val="sk" w:eastAsia="sk" w:bidi="sk"/>
      </w:rPr>
    </w:lvl>
    <w:lvl w:ilvl="6" w:tplc="51767916">
      <w:numFmt w:val="bullet"/>
      <w:lvlText w:val="•"/>
      <w:lvlJc w:val="left"/>
      <w:pPr>
        <w:ind w:left="5782" w:hanging="142"/>
      </w:pPr>
      <w:rPr>
        <w:rFonts w:hint="default"/>
        <w:lang w:val="sk" w:eastAsia="sk" w:bidi="sk"/>
      </w:rPr>
    </w:lvl>
    <w:lvl w:ilvl="7" w:tplc="D43A64B4">
      <w:numFmt w:val="bullet"/>
      <w:lvlText w:val="•"/>
      <w:lvlJc w:val="left"/>
      <w:pPr>
        <w:ind w:left="6746" w:hanging="142"/>
      </w:pPr>
      <w:rPr>
        <w:rFonts w:hint="default"/>
        <w:lang w:val="sk" w:eastAsia="sk" w:bidi="sk"/>
      </w:rPr>
    </w:lvl>
    <w:lvl w:ilvl="8" w:tplc="ACD2752E">
      <w:numFmt w:val="bullet"/>
      <w:lvlText w:val="•"/>
      <w:lvlJc w:val="left"/>
      <w:pPr>
        <w:ind w:left="7711" w:hanging="142"/>
      </w:pPr>
      <w:rPr>
        <w:rFonts w:hint="default"/>
        <w:lang w:val="sk" w:eastAsia="sk" w:bidi="sk"/>
      </w:rPr>
    </w:lvl>
  </w:abstractNum>
  <w:abstractNum w:abstractNumId="32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572C0E0F"/>
    <w:multiLevelType w:val="hybridMultilevel"/>
    <w:tmpl w:val="ECC83A20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20031"/>
    <w:multiLevelType w:val="hybridMultilevel"/>
    <w:tmpl w:val="38B4B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7E10"/>
    <w:multiLevelType w:val="hybridMultilevel"/>
    <w:tmpl w:val="FB300682"/>
    <w:lvl w:ilvl="0" w:tplc="A7FE308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76AAA"/>
    <w:multiLevelType w:val="hybridMultilevel"/>
    <w:tmpl w:val="69BA96A8"/>
    <w:lvl w:ilvl="0" w:tplc="A2807F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0A028F"/>
    <w:multiLevelType w:val="hybridMultilevel"/>
    <w:tmpl w:val="16644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576981068">
    <w:abstractNumId w:val="38"/>
  </w:num>
  <w:num w:numId="2" w16cid:durableId="1637830050">
    <w:abstractNumId w:val="47"/>
  </w:num>
  <w:num w:numId="3" w16cid:durableId="1178424670">
    <w:abstractNumId w:val="27"/>
  </w:num>
  <w:num w:numId="4" w16cid:durableId="2060008547">
    <w:abstractNumId w:val="18"/>
  </w:num>
  <w:num w:numId="5" w16cid:durableId="827131041">
    <w:abstractNumId w:val="22"/>
  </w:num>
  <w:num w:numId="6" w16cid:durableId="1130980520">
    <w:abstractNumId w:val="12"/>
  </w:num>
  <w:num w:numId="7" w16cid:durableId="1700273714">
    <w:abstractNumId w:val="24"/>
  </w:num>
  <w:num w:numId="8" w16cid:durableId="1071586687">
    <w:abstractNumId w:val="7"/>
  </w:num>
  <w:num w:numId="9" w16cid:durableId="1917739505">
    <w:abstractNumId w:val="37"/>
  </w:num>
  <w:num w:numId="10" w16cid:durableId="1937247463">
    <w:abstractNumId w:val="42"/>
  </w:num>
  <w:num w:numId="11" w16cid:durableId="2103530736">
    <w:abstractNumId w:val="41"/>
  </w:num>
  <w:num w:numId="12" w16cid:durableId="1718698136">
    <w:abstractNumId w:val="8"/>
  </w:num>
  <w:num w:numId="13" w16cid:durableId="1536578469">
    <w:abstractNumId w:val="10"/>
  </w:num>
  <w:num w:numId="14" w16cid:durableId="1843934827">
    <w:abstractNumId w:val="25"/>
  </w:num>
  <w:num w:numId="15" w16cid:durableId="1119179660">
    <w:abstractNumId w:val="26"/>
  </w:num>
  <w:num w:numId="16" w16cid:durableId="1759596231">
    <w:abstractNumId w:val="45"/>
  </w:num>
  <w:num w:numId="17" w16cid:durableId="250937483">
    <w:abstractNumId w:val="9"/>
  </w:num>
  <w:num w:numId="18" w16cid:durableId="690111057">
    <w:abstractNumId w:val="23"/>
  </w:num>
  <w:num w:numId="19" w16cid:durableId="1284112872">
    <w:abstractNumId w:val="2"/>
  </w:num>
  <w:num w:numId="20" w16cid:durableId="339896301">
    <w:abstractNumId w:val="17"/>
  </w:num>
  <w:num w:numId="21" w16cid:durableId="41710196">
    <w:abstractNumId w:val="19"/>
  </w:num>
  <w:num w:numId="22" w16cid:durableId="1889147061">
    <w:abstractNumId w:val="15"/>
  </w:num>
  <w:num w:numId="23" w16cid:durableId="556014269">
    <w:abstractNumId w:val="35"/>
  </w:num>
  <w:num w:numId="24" w16cid:durableId="743185">
    <w:abstractNumId w:val="32"/>
  </w:num>
  <w:num w:numId="25" w16cid:durableId="913125773">
    <w:abstractNumId w:val="3"/>
  </w:num>
  <w:num w:numId="26" w16cid:durableId="138154585">
    <w:abstractNumId w:val="40"/>
  </w:num>
  <w:num w:numId="27" w16cid:durableId="1141535030">
    <w:abstractNumId w:val="13"/>
  </w:num>
  <w:num w:numId="28" w16cid:durableId="1166163796">
    <w:abstractNumId w:val="48"/>
  </w:num>
  <w:num w:numId="29" w16cid:durableId="1101343487">
    <w:abstractNumId w:val="33"/>
  </w:num>
  <w:num w:numId="30" w16cid:durableId="1338657549">
    <w:abstractNumId w:val="44"/>
  </w:num>
  <w:num w:numId="31" w16cid:durableId="1101530983">
    <w:abstractNumId w:val="16"/>
  </w:num>
  <w:num w:numId="32" w16cid:durableId="1804078542">
    <w:abstractNumId w:val="30"/>
  </w:num>
  <w:num w:numId="33" w16cid:durableId="1616405550">
    <w:abstractNumId w:val="11"/>
  </w:num>
  <w:num w:numId="34" w16cid:durableId="1708486440">
    <w:abstractNumId w:val="6"/>
  </w:num>
  <w:num w:numId="35" w16cid:durableId="148910970">
    <w:abstractNumId w:val="0"/>
  </w:num>
  <w:num w:numId="36" w16cid:durableId="513541784">
    <w:abstractNumId w:val="43"/>
  </w:num>
  <w:num w:numId="37" w16cid:durableId="1456749314">
    <w:abstractNumId w:val="20"/>
  </w:num>
  <w:num w:numId="38" w16cid:durableId="932781436">
    <w:abstractNumId w:val="1"/>
  </w:num>
  <w:num w:numId="39" w16cid:durableId="1810897941">
    <w:abstractNumId w:val="14"/>
  </w:num>
  <w:num w:numId="40" w16cid:durableId="1862861959">
    <w:abstractNumId w:val="29"/>
  </w:num>
  <w:num w:numId="41" w16cid:durableId="638340581">
    <w:abstractNumId w:val="36"/>
  </w:num>
  <w:num w:numId="42" w16cid:durableId="773865840">
    <w:abstractNumId w:val="39"/>
  </w:num>
  <w:num w:numId="43" w16cid:durableId="452985267">
    <w:abstractNumId w:val="31"/>
  </w:num>
  <w:num w:numId="44" w16cid:durableId="1790469399">
    <w:abstractNumId w:val="28"/>
  </w:num>
  <w:num w:numId="45" w16cid:durableId="231933416">
    <w:abstractNumId w:val="21"/>
  </w:num>
  <w:num w:numId="46" w16cid:durableId="877814821">
    <w:abstractNumId w:val="34"/>
  </w:num>
  <w:num w:numId="47" w16cid:durableId="832141579">
    <w:abstractNumId w:val="4"/>
  </w:num>
  <w:num w:numId="48" w16cid:durableId="1966085745">
    <w:abstractNumId w:val="5"/>
  </w:num>
  <w:num w:numId="49" w16cid:durableId="157111229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3A04"/>
    <w:rsid w:val="00075D60"/>
    <w:rsid w:val="00076101"/>
    <w:rsid w:val="0009079A"/>
    <w:rsid w:val="00090F5C"/>
    <w:rsid w:val="000A1769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7A8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4381"/>
    <w:rsid w:val="001178D6"/>
    <w:rsid w:val="001207EF"/>
    <w:rsid w:val="00121047"/>
    <w:rsid w:val="00122F65"/>
    <w:rsid w:val="0012443F"/>
    <w:rsid w:val="0012486C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45FC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4D72"/>
    <w:rsid w:val="001D5343"/>
    <w:rsid w:val="001E01CE"/>
    <w:rsid w:val="00205177"/>
    <w:rsid w:val="00206250"/>
    <w:rsid w:val="00210011"/>
    <w:rsid w:val="00210E83"/>
    <w:rsid w:val="00211520"/>
    <w:rsid w:val="00211A10"/>
    <w:rsid w:val="002225F6"/>
    <w:rsid w:val="002227D1"/>
    <w:rsid w:val="00223406"/>
    <w:rsid w:val="00233A75"/>
    <w:rsid w:val="00242BDC"/>
    <w:rsid w:val="00244C72"/>
    <w:rsid w:val="00253943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7627"/>
    <w:rsid w:val="002B46AF"/>
    <w:rsid w:val="002B4C61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57F5"/>
    <w:rsid w:val="002F7763"/>
    <w:rsid w:val="002F7C4C"/>
    <w:rsid w:val="003045EA"/>
    <w:rsid w:val="00306E38"/>
    <w:rsid w:val="003136C5"/>
    <w:rsid w:val="00315254"/>
    <w:rsid w:val="00316FBA"/>
    <w:rsid w:val="00321343"/>
    <w:rsid w:val="003226AE"/>
    <w:rsid w:val="00323A6E"/>
    <w:rsid w:val="0033069F"/>
    <w:rsid w:val="003312AD"/>
    <w:rsid w:val="003314FC"/>
    <w:rsid w:val="003373D8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90A64"/>
    <w:rsid w:val="00392923"/>
    <w:rsid w:val="003939B1"/>
    <w:rsid w:val="00394F0E"/>
    <w:rsid w:val="00397107"/>
    <w:rsid w:val="003B2642"/>
    <w:rsid w:val="003B2E8F"/>
    <w:rsid w:val="003B5E82"/>
    <w:rsid w:val="003C1DE6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0083"/>
    <w:rsid w:val="0041158B"/>
    <w:rsid w:val="0041374A"/>
    <w:rsid w:val="00421778"/>
    <w:rsid w:val="004228D9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17FE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24F1"/>
    <w:rsid w:val="005133B6"/>
    <w:rsid w:val="00514A4F"/>
    <w:rsid w:val="0051581B"/>
    <w:rsid w:val="00516D69"/>
    <w:rsid w:val="00517287"/>
    <w:rsid w:val="005204AF"/>
    <w:rsid w:val="00521974"/>
    <w:rsid w:val="005245FF"/>
    <w:rsid w:val="005265D5"/>
    <w:rsid w:val="00531E1E"/>
    <w:rsid w:val="005348E0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1D"/>
    <w:rsid w:val="005868B2"/>
    <w:rsid w:val="00590E70"/>
    <w:rsid w:val="005971BA"/>
    <w:rsid w:val="005973A0"/>
    <w:rsid w:val="00597B58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4773"/>
    <w:rsid w:val="005F469C"/>
    <w:rsid w:val="005F52C8"/>
    <w:rsid w:val="006105E5"/>
    <w:rsid w:val="00616620"/>
    <w:rsid w:val="00620D59"/>
    <w:rsid w:val="00621E4F"/>
    <w:rsid w:val="00627ACB"/>
    <w:rsid w:val="00630A5D"/>
    <w:rsid w:val="0063787D"/>
    <w:rsid w:val="00637D93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0543"/>
    <w:rsid w:val="006B6D5F"/>
    <w:rsid w:val="006C30D0"/>
    <w:rsid w:val="006D090C"/>
    <w:rsid w:val="006D11C7"/>
    <w:rsid w:val="006D4E6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78C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10352"/>
    <w:rsid w:val="00810610"/>
    <w:rsid w:val="008205A3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660A"/>
    <w:rsid w:val="008B7F7A"/>
    <w:rsid w:val="008C0054"/>
    <w:rsid w:val="008C1DF8"/>
    <w:rsid w:val="008C355E"/>
    <w:rsid w:val="008C4F58"/>
    <w:rsid w:val="008C61B7"/>
    <w:rsid w:val="008D1007"/>
    <w:rsid w:val="008D19C9"/>
    <w:rsid w:val="008D290F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1049"/>
    <w:rsid w:val="00937C10"/>
    <w:rsid w:val="00946724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158AA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068B3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0686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19D2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27772"/>
    <w:rsid w:val="00C30327"/>
    <w:rsid w:val="00C33606"/>
    <w:rsid w:val="00C343F9"/>
    <w:rsid w:val="00C34E82"/>
    <w:rsid w:val="00C3640A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1F0E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2399"/>
    <w:rsid w:val="00E15E90"/>
    <w:rsid w:val="00E15EE7"/>
    <w:rsid w:val="00E2135F"/>
    <w:rsid w:val="00E23874"/>
    <w:rsid w:val="00E2509E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765E"/>
    <w:rsid w:val="00F12963"/>
    <w:rsid w:val="00F176E4"/>
    <w:rsid w:val="00F2774B"/>
    <w:rsid w:val="00F35E71"/>
    <w:rsid w:val="00F46D5B"/>
    <w:rsid w:val="00F50852"/>
    <w:rsid w:val="00F5120C"/>
    <w:rsid w:val="00F5306B"/>
    <w:rsid w:val="00F53F2E"/>
    <w:rsid w:val="00F55438"/>
    <w:rsid w:val="00F65B44"/>
    <w:rsid w:val="00F66011"/>
    <w:rsid w:val="00F676B3"/>
    <w:rsid w:val="00F75325"/>
    <w:rsid w:val="00F77DDA"/>
    <w:rsid w:val="00F80E3D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4E7C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2022-08-08T08:35:00Z</dcterms:created>
  <dcterms:modified xsi:type="dcterms:W3CDTF">2022-09-27T13:43:00Z</dcterms:modified>
</cp:coreProperties>
</file>