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F18D" w14:textId="0DCC63E7" w:rsidR="0088010C" w:rsidRPr="00360BD0" w:rsidRDefault="0088010C" w:rsidP="0088010C">
      <w:pPr>
        <w:pStyle w:val="Hlavika"/>
        <w:tabs>
          <w:tab w:val="left" w:pos="1134"/>
        </w:tabs>
        <w:jc w:val="center"/>
        <w:rPr>
          <w:rFonts w:cstheme="minorHAnsi"/>
          <w:sz w:val="28"/>
          <w:szCs w:val="28"/>
        </w:rPr>
      </w:pPr>
      <w:r w:rsidRPr="00360BD0">
        <w:rPr>
          <w:rFonts w:cstheme="minorHAnsi"/>
          <w:b/>
          <w:sz w:val="28"/>
          <w:szCs w:val="28"/>
        </w:rPr>
        <w:t>Priebeh praktického vyučovania</w:t>
      </w:r>
    </w:p>
    <w:p w14:paraId="4A222211" w14:textId="0EB12F44" w:rsidR="00537516" w:rsidRPr="00360BD0" w:rsidRDefault="00360BD0" w:rsidP="00537516">
      <w:pPr>
        <w:autoSpaceDE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</w:t>
      </w:r>
      <w:r w:rsidR="00537516" w:rsidRPr="00360BD0">
        <w:rPr>
          <w:rFonts w:cstheme="minorHAnsi"/>
          <w:bCs/>
          <w:color w:val="000000"/>
          <w:sz w:val="24"/>
          <w:szCs w:val="24"/>
        </w:rPr>
        <w:t>re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537516" w:rsidRPr="00360BD0">
        <w:rPr>
          <w:rFonts w:cstheme="minorHAnsi"/>
          <w:bCs/>
          <w:color w:val="000000"/>
          <w:sz w:val="24"/>
          <w:szCs w:val="24"/>
        </w:rPr>
        <w:t>študijný odbor</w:t>
      </w:r>
    </w:p>
    <w:p w14:paraId="7D4BBB28" w14:textId="44C81121" w:rsidR="00537516" w:rsidRPr="00360BD0" w:rsidRDefault="008323B3" w:rsidP="00537516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360BD0">
        <w:rPr>
          <w:rFonts w:cstheme="minorHAnsi"/>
          <w:b/>
          <w:sz w:val="28"/>
          <w:szCs w:val="28"/>
        </w:rPr>
        <w:t>4338 M veterinárny asistent pre ambulancie</w:t>
      </w:r>
    </w:p>
    <w:p w14:paraId="5D57F992" w14:textId="77777777" w:rsidR="00537516" w:rsidRPr="00360BD0" w:rsidRDefault="00537516" w:rsidP="00537516">
      <w:pPr>
        <w:jc w:val="center"/>
        <w:rPr>
          <w:rFonts w:cstheme="minorHAnsi"/>
          <w:b/>
          <w:sz w:val="24"/>
          <w:szCs w:val="24"/>
        </w:rPr>
      </w:pPr>
    </w:p>
    <w:p w14:paraId="431A943C" w14:textId="60F7E7D5" w:rsidR="0088010C" w:rsidRPr="00360BD0" w:rsidRDefault="00360BD0" w:rsidP="0088010C">
      <w:pPr>
        <w:pStyle w:val="Default"/>
        <w:jc w:val="both"/>
        <w:rPr>
          <w:rFonts w:asciiTheme="minorHAnsi" w:hAnsiTheme="minorHAnsi" w:cstheme="minorHAnsi"/>
        </w:rPr>
      </w:pPr>
      <w:r w:rsidRPr="00360BD0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23C8835C" w14:textId="77777777" w:rsidR="00360BD0" w:rsidRDefault="00360BD0" w:rsidP="0088010C">
      <w:pPr>
        <w:pStyle w:val="Default"/>
        <w:jc w:val="both"/>
        <w:rPr>
          <w:rFonts w:asciiTheme="minorHAnsi" w:hAnsiTheme="minorHAnsi" w:cstheme="minorHAnsi"/>
        </w:rPr>
      </w:pPr>
    </w:p>
    <w:p w14:paraId="6DB5871A" w14:textId="2185C44D" w:rsidR="0088010C" w:rsidRPr="00360BD0" w:rsidRDefault="0088010C" w:rsidP="0088010C">
      <w:pPr>
        <w:pStyle w:val="Default"/>
        <w:jc w:val="both"/>
        <w:rPr>
          <w:rFonts w:asciiTheme="minorHAnsi" w:hAnsiTheme="minorHAnsi" w:cstheme="minorHAnsi"/>
        </w:rPr>
      </w:pPr>
      <w:r w:rsidRPr="00360BD0">
        <w:rPr>
          <w:rFonts w:asciiTheme="minorHAnsi" w:hAnsiTheme="minorHAnsi" w:cstheme="minorHAnsi"/>
        </w:rPr>
        <w:t>Priebeh praktického vyučovania špecifikuje:</w:t>
      </w:r>
    </w:p>
    <w:p w14:paraId="680CF152" w14:textId="77777777" w:rsidR="0088010C" w:rsidRPr="00360BD0" w:rsidRDefault="0088010C" w:rsidP="0088010C">
      <w:pPr>
        <w:pStyle w:val="Bezriadkovania"/>
        <w:rPr>
          <w:rFonts w:cstheme="minorHAnsi"/>
          <w:sz w:val="24"/>
          <w:szCs w:val="24"/>
        </w:rPr>
      </w:pPr>
    </w:p>
    <w:p w14:paraId="5392C0D0" w14:textId="77777777" w:rsidR="0088010C" w:rsidRPr="00360BD0" w:rsidRDefault="0088010C" w:rsidP="00360BD0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360BD0">
        <w:rPr>
          <w:rFonts w:asciiTheme="minorHAnsi" w:hAnsiTheme="minorHAnsi" w:cstheme="minorHAnsi"/>
        </w:rPr>
        <w:t>vecné a časové členenie praktického vyučovania,</w:t>
      </w:r>
    </w:p>
    <w:p w14:paraId="4196C7B2" w14:textId="1EF1CEFB" w:rsidR="000D2EB2" w:rsidRDefault="0088010C" w:rsidP="00360BD0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360BD0">
        <w:rPr>
          <w:rFonts w:asciiTheme="minorHAnsi" w:hAnsiTheme="minorHAnsi" w:cstheme="minorHAnsi"/>
        </w:rPr>
        <w:t>praktickú časť odbornej zložky maturitnej skúšky.</w:t>
      </w:r>
    </w:p>
    <w:p w14:paraId="3D9E22C4" w14:textId="77777777" w:rsidR="00360BD0" w:rsidRPr="00360BD0" w:rsidRDefault="00360BD0" w:rsidP="00360BD0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5077DEC4" w14:textId="77777777" w:rsidR="006A3E34" w:rsidRPr="00360BD0" w:rsidRDefault="00144C16" w:rsidP="000F0B86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527991666"/>
      <w:r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Vecné a časové </w:t>
      </w:r>
      <w:r w:rsidR="00E03433" w:rsidRPr="00360BD0">
        <w:rPr>
          <w:rFonts w:asciiTheme="minorHAnsi" w:hAnsiTheme="minorHAnsi" w:cstheme="minorHAnsi"/>
          <w:b/>
          <w:color w:val="auto"/>
          <w:sz w:val="24"/>
          <w:szCs w:val="24"/>
        </w:rPr>
        <w:t>členenie</w:t>
      </w:r>
      <w:r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E75224" w:rsidRPr="00360BD0">
        <w:rPr>
          <w:rFonts w:asciiTheme="minorHAnsi" w:hAnsiTheme="minorHAnsi" w:cstheme="minorHAnsi"/>
          <w:b/>
          <w:color w:val="auto"/>
          <w:sz w:val="24"/>
          <w:szCs w:val="24"/>
        </w:rPr>
        <w:t>vzdelávania</w:t>
      </w:r>
      <w:bookmarkEnd w:id="0"/>
      <w:r w:rsidR="005C3309"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21A9DCA6" w14:textId="77777777" w:rsidR="007868F1" w:rsidRPr="00360BD0" w:rsidRDefault="007868F1" w:rsidP="003226A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0C827ECF" w14:textId="77777777" w:rsidR="00075D60" w:rsidRPr="00360BD0" w:rsidRDefault="00261FE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Pre </w:t>
      </w:r>
      <w:r w:rsidR="00732B51" w:rsidRPr="00360BD0">
        <w:rPr>
          <w:rFonts w:cstheme="minorHAnsi"/>
          <w:sz w:val="24"/>
          <w:szCs w:val="24"/>
        </w:rPr>
        <w:t xml:space="preserve">odborné </w:t>
      </w:r>
      <w:r w:rsidRPr="00360BD0">
        <w:rPr>
          <w:rFonts w:cstheme="minorHAnsi"/>
          <w:sz w:val="24"/>
          <w:szCs w:val="24"/>
        </w:rPr>
        <w:t xml:space="preserve">vzdelávanie </w:t>
      </w:r>
      <w:r w:rsidR="00732B51" w:rsidRPr="00360BD0">
        <w:rPr>
          <w:rFonts w:cstheme="minorHAnsi"/>
          <w:sz w:val="24"/>
          <w:szCs w:val="24"/>
        </w:rPr>
        <w:t xml:space="preserve">a prípravu </w:t>
      </w:r>
      <w:r w:rsidRPr="00360BD0">
        <w:rPr>
          <w:rFonts w:cstheme="minorHAnsi"/>
          <w:sz w:val="24"/>
          <w:szCs w:val="24"/>
        </w:rPr>
        <w:t>v</w:t>
      </w:r>
      <w:r w:rsidR="0037359F" w:rsidRPr="00360BD0">
        <w:rPr>
          <w:rFonts w:cstheme="minorHAnsi"/>
          <w:sz w:val="24"/>
          <w:szCs w:val="24"/>
        </w:rPr>
        <w:t> odbore vzdelávania</w:t>
      </w:r>
      <w:r w:rsidR="006A3E34" w:rsidRPr="00360BD0">
        <w:rPr>
          <w:rFonts w:cstheme="minorHAnsi"/>
          <w:sz w:val="24"/>
          <w:szCs w:val="24"/>
        </w:rPr>
        <w:t xml:space="preserve"> je stanoven</w:t>
      </w:r>
      <w:r w:rsidR="00B64393" w:rsidRPr="00360BD0">
        <w:rPr>
          <w:rFonts w:cstheme="minorHAnsi"/>
          <w:sz w:val="24"/>
          <w:szCs w:val="24"/>
        </w:rPr>
        <w:t>é</w:t>
      </w:r>
      <w:r w:rsidR="006A3E34" w:rsidRPr="00360BD0">
        <w:rPr>
          <w:rFonts w:cstheme="minorHAnsi"/>
          <w:sz w:val="24"/>
          <w:szCs w:val="24"/>
        </w:rPr>
        <w:t xml:space="preserve"> </w:t>
      </w:r>
      <w:r w:rsidR="00A101E6" w:rsidRPr="00360BD0">
        <w:rPr>
          <w:rFonts w:cstheme="minorHAnsi"/>
          <w:sz w:val="24"/>
          <w:szCs w:val="24"/>
        </w:rPr>
        <w:t>vecné a časové členenie</w:t>
      </w:r>
      <w:r w:rsidR="006A3E34" w:rsidRPr="00360BD0">
        <w:rPr>
          <w:rFonts w:cstheme="minorHAnsi"/>
          <w:sz w:val="24"/>
          <w:szCs w:val="24"/>
        </w:rPr>
        <w:t xml:space="preserve"> </w:t>
      </w:r>
      <w:r w:rsidR="00A101E6" w:rsidRPr="00360BD0">
        <w:rPr>
          <w:rFonts w:cstheme="minorHAnsi"/>
          <w:sz w:val="24"/>
          <w:szCs w:val="24"/>
        </w:rPr>
        <w:t>obsahu</w:t>
      </w:r>
      <w:r w:rsidR="00732B51" w:rsidRPr="00360BD0">
        <w:rPr>
          <w:rFonts w:cstheme="minorHAnsi"/>
          <w:sz w:val="24"/>
          <w:szCs w:val="24"/>
        </w:rPr>
        <w:t xml:space="preserve"> vzdelávania </w:t>
      </w:r>
      <w:r w:rsidR="00A101E6" w:rsidRPr="00360BD0">
        <w:rPr>
          <w:rFonts w:cstheme="minorHAnsi"/>
          <w:sz w:val="24"/>
          <w:szCs w:val="24"/>
        </w:rPr>
        <w:t>na</w:t>
      </w:r>
      <w:r w:rsidR="00732B51" w:rsidRPr="00360BD0">
        <w:rPr>
          <w:rFonts w:cstheme="minorHAnsi"/>
          <w:sz w:val="24"/>
          <w:szCs w:val="24"/>
        </w:rPr>
        <w:t xml:space="preserve"> praktick</w:t>
      </w:r>
      <w:r w:rsidR="00A101E6" w:rsidRPr="00360BD0">
        <w:rPr>
          <w:rFonts w:cstheme="minorHAnsi"/>
          <w:sz w:val="24"/>
          <w:szCs w:val="24"/>
        </w:rPr>
        <w:t>om</w:t>
      </w:r>
      <w:r w:rsidR="00732B51" w:rsidRPr="00360BD0">
        <w:rPr>
          <w:rFonts w:cstheme="minorHAnsi"/>
          <w:sz w:val="24"/>
          <w:szCs w:val="24"/>
        </w:rPr>
        <w:t xml:space="preserve"> vyučovan</w:t>
      </w:r>
      <w:r w:rsidR="00A101E6" w:rsidRPr="00360BD0">
        <w:rPr>
          <w:rFonts w:cstheme="minorHAnsi"/>
          <w:sz w:val="24"/>
          <w:szCs w:val="24"/>
        </w:rPr>
        <w:t>í</w:t>
      </w:r>
      <w:r w:rsidR="006A3E34" w:rsidRPr="00360BD0">
        <w:rPr>
          <w:rFonts w:cstheme="minorHAnsi"/>
          <w:sz w:val="24"/>
          <w:szCs w:val="24"/>
        </w:rPr>
        <w:t xml:space="preserve">. </w:t>
      </w:r>
    </w:p>
    <w:p w14:paraId="05478F03" w14:textId="77777777" w:rsidR="00075D60" w:rsidRPr="00360BD0" w:rsidRDefault="00872E92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Vecné členenie určuje </w:t>
      </w:r>
      <w:r w:rsidR="00075D60" w:rsidRPr="00360BD0">
        <w:rPr>
          <w:rFonts w:cstheme="minorHAnsi"/>
          <w:sz w:val="24"/>
          <w:szCs w:val="24"/>
        </w:rPr>
        <w:t xml:space="preserve">všetky zručnosti, vedomosti a spôsobilosti, ktoré majú byť žiakovi počas praktického vyučovania sprostredkované hlavným inštruktorom, inštruktorom alebo </w:t>
      </w:r>
      <w:r w:rsidR="006A72DA" w:rsidRPr="00360BD0">
        <w:rPr>
          <w:rFonts w:cstheme="minorHAnsi"/>
          <w:sz w:val="24"/>
          <w:szCs w:val="24"/>
        </w:rPr>
        <w:t>učiteľom odborn</w:t>
      </w:r>
      <w:r w:rsidR="00A073C4" w:rsidRPr="00360BD0">
        <w:rPr>
          <w:rFonts w:cstheme="minorHAnsi"/>
          <w:sz w:val="24"/>
          <w:szCs w:val="24"/>
        </w:rPr>
        <w:t>ej praxe</w:t>
      </w:r>
      <w:r w:rsidR="00075D60" w:rsidRPr="00360BD0">
        <w:rPr>
          <w:rFonts w:cstheme="minorHAnsi"/>
          <w:sz w:val="24"/>
          <w:szCs w:val="24"/>
        </w:rPr>
        <w:t>.</w:t>
      </w:r>
    </w:p>
    <w:p w14:paraId="0F85E7E0" w14:textId="04E5260A" w:rsidR="007A681E" w:rsidRPr="00360BD0" w:rsidRDefault="00075D60" w:rsidP="008566C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Časové členenie určuje obdobie,</w:t>
      </w:r>
      <w:r w:rsidR="00842840" w:rsidRPr="00360BD0">
        <w:rPr>
          <w:rFonts w:cstheme="minorHAnsi"/>
          <w:sz w:val="24"/>
          <w:szCs w:val="24"/>
        </w:rPr>
        <w:t xml:space="preserve"> </w:t>
      </w:r>
      <w:r w:rsidRPr="00360BD0">
        <w:rPr>
          <w:rFonts w:cstheme="minorHAnsi"/>
          <w:sz w:val="24"/>
          <w:szCs w:val="24"/>
        </w:rPr>
        <w:t xml:space="preserve">v ktorom majú byť zručnosti, vedomosti a spôsobilosti sprostredkované v rámci </w:t>
      </w:r>
      <w:r w:rsidR="00151954" w:rsidRPr="00360BD0">
        <w:rPr>
          <w:rFonts w:cstheme="minorHAnsi"/>
          <w:sz w:val="24"/>
          <w:szCs w:val="24"/>
        </w:rPr>
        <w:t>praktického vyučovania</w:t>
      </w:r>
      <w:r w:rsidR="00315254" w:rsidRPr="00360BD0">
        <w:rPr>
          <w:rFonts w:cstheme="minorHAnsi"/>
          <w:sz w:val="24"/>
          <w:szCs w:val="24"/>
        </w:rPr>
        <w:t xml:space="preserve"> a </w:t>
      </w:r>
      <w:r w:rsidRPr="00360BD0">
        <w:rPr>
          <w:rFonts w:cstheme="minorHAnsi"/>
          <w:sz w:val="24"/>
          <w:szCs w:val="24"/>
        </w:rPr>
        <w:t>zmluvného trvania vzdelávania</w:t>
      </w:r>
      <w:r w:rsidR="001D5343" w:rsidRPr="00360BD0">
        <w:rPr>
          <w:rFonts w:cstheme="minorHAnsi"/>
          <w:sz w:val="24"/>
          <w:szCs w:val="24"/>
        </w:rPr>
        <w:t xml:space="preserve"> podľa učebnej zmluvy</w:t>
      </w:r>
      <w:r w:rsidRPr="00360BD0">
        <w:rPr>
          <w:rFonts w:cstheme="minorHAnsi"/>
          <w:sz w:val="24"/>
          <w:szCs w:val="24"/>
        </w:rPr>
        <w:t>.</w:t>
      </w:r>
      <w:r w:rsidR="00017F63" w:rsidRPr="00360BD0">
        <w:rPr>
          <w:rFonts w:cstheme="minorHAnsi"/>
          <w:sz w:val="24"/>
          <w:szCs w:val="24"/>
        </w:rPr>
        <w:t xml:space="preserve"> </w:t>
      </w:r>
    </w:p>
    <w:p w14:paraId="1F1D292F" w14:textId="77777777" w:rsidR="00B43837" w:rsidRPr="00360BD0" w:rsidRDefault="00B43837" w:rsidP="00287933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4472C4" w:themeColor="accent1"/>
          <w:sz w:val="24"/>
          <w:szCs w:val="24"/>
        </w:rPr>
      </w:pPr>
    </w:p>
    <w:tbl>
      <w:tblPr>
        <w:tblStyle w:val="Mriekatabuky"/>
        <w:tblW w:w="10365" w:type="dxa"/>
        <w:tblInd w:w="-572" w:type="dxa"/>
        <w:tblLook w:val="04A0" w:firstRow="1" w:lastRow="0" w:firstColumn="1" w:lastColumn="0" w:noHBand="0" w:noVBand="1"/>
      </w:tblPr>
      <w:tblGrid>
        <w:gridCol w:w="767"/>
        <w:gridCol w:w="2406"/>
        <w:gridCol w:w="2406"/>
        <w:gridCol w:w="2386"/>
        <w:gridCol w:w="2400"/>
      </w:tblGrid>
      <w:tr w:rsidR="00F205DD" w:rsidRPr="00360BD0" w14:paraId="424798D0" w14:textId="77777777" w:rsidTr="00124A6A">
        <w:trPr>
          <w:trHeight w:val="454"/>
        </w:trPr>
        <w:tc>
          <w:tcPr>
            <w:tcW w:w="10365" w:type="dxa"/>
            <w:gridSpan w:val="5"/>
            <w:shd w:val="clear" w:color="auto" w:fill="00B0F0"/>
            <w:noWrap/>
            <w:vAlign w:val="center"/>
          </w:tcPr>
          <w:p w14:paraId="6F3E40C4" w14:textId="3A47C677" w:rsidR="00F205DD" w:rsidRPr="00360BD0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F205DD" w:rsidRPr="00360BD0" w14:paraId="24DF70AE" w14:textId="77777777" w:rsidTr="00124A6A">
        <w:trPr>
          <w:trHeight w:val="418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4F26F706" w14:textId="6BF1E17F" w:rsidR="00F205DD" w:rsidRPr="00360BD0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F205DD" w:rsidRPr="00360BD0" w14:paraId="00A24EB8" w14:textId="77777777" w:rsidTr="00124A6A">
        <w:trPr>
          <w:trHeight w:val="297"/>
        </w:trPr>
        <w:tc>
          <w:tcPr>
            <w:tcW w:w="10365" w:type="dxa"/>
            <w:gridSpan w:val="5"/>
            <w:noWrap/>
            <w:vAlign w:val="center"/>
          </w:tcPr>
          <w:p w14:paraId="36E4BFE4" w14:textId="49BC52D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prevádzkovej a právnej forme podniku/inštitúcie.</w:t>
            </w:r>
          </w:p>
        </w:tc>
      </w:tr>
      <w:tr w:rsidR="00F205DD" w:rsidRPr="00360BD0" w14:paraId="660391F5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79DE738B" w14:textId="0F046305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Poznatky o úlohách a postavení podniku/inštitúcie v rámci svojho sektora, pozícii na trhu a okruhu zákazníkov a klientov podniku/inštitúcie.</w:t>
            </w:r>
          </w:p>
        </w:tc>
      </w:tr>
      <w:tr w:rsidR="00F205DD" w:rsidRPr="00360BD0" w14:paraId="1FF1CDA1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426B0D80" w14:textId="443F90ED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základnej právnej legislatíve upravujúcej činnosť podniku/inštitúcie.</w:t>
            </w:r>
          </w:p>
        </w:tc>
      </w:tr>
      <w:tr w:rsidR="00F205DD" w:rsidRPr="00360BD0" w14:paraId="608A5B8D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7E676B3F" w14:textId="623CD5B8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organizačnej štruktúre, úlohách a kompetenciách jednotlivých podnikových sekcií, úsekov a oddelení v podniku/inštitúcii.</w:t>
            </w:r>
          </w:p>
        </w:tc>
      </w:tr>
      <w:tr w:rsidR="00F205DD" w:rsidRPr="00360BD0" w14:paraId="5703B312" w14:textId="77777777" w:rsidTr="00124A6A">
        <w:trPr>
          <w:trHeight w:val="255"/>
        </w:trPr>
        <w:tc>
          <w:tcPr>
            <w:tcW w:w="10365" w:type="dxa"/>
            <w:gridSpan w:val="5"/>
            <w:noWrap/>
            <w:vAlign w:val="center"/>
          </w:tcPr>
          <w:p w14:paraId="5BCCB334" w14:textId="73A40CF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základných princípoch organizácie práce a nadväznosť pracovných činností v organizácii - plánovanie práce, príprava pracovných činností: stanovenie pracovných postupov, pracovných prostriedkov a pracovných metód.</w:t>
            </w:r>
          </w:p>
        </w:tc>
      </w:tr>
      <w:tr w:rsidR="00F205DD" w:rsidRPr="00360BD0" w14:paraId="79C1621F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5BF8FAFB" w14:textId="0F0E7A19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dodržiavaní všeobecne platných právnych predpisov, interných predpisov a procesov v organizácii.</w:t>
            </w:r>
          </w:p>
        </w:tc>
      </w:tr>
      <w:tr w:rsidR="00F205DD" w:rsidRPr="00360BD0" w14:paraId="00D22C85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091EE209" w14:textId="6BA68FA2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základných princípoch podnikového riadenia kvality a ich uplatňovanie, podnikový kódex.</w:t>
            </w:r>
          </w:p>
        </w:tc>
      </w:tr>
      <w:tr w:rsidR="00F205DD" w:rsidRPr="00360BD0" w14:paraId="69EE6071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701ED56B" w14:textId="20A4230A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lastRenderedPageBreak/>
              <w:t>Znalosti o pracovno-právnych predpisoch zamestnávateľa a ostatných interných predpisoch týkajúcich sa zamestnancov zamestnávateľa a žiakov v SDV.</w:t>
            </w:r>
          </w:p>
        </w:tc>
      </w:tr>
      <w:tr w:rsidR="00F205DD" w:rsidRPr="00360BD0" w14:paraId="39F882C1" w14:textId="77777777" w:rsidTr="00124A6A">
        <w:trPr>
          <w:trHeight w:val="270"/>
        </w:trPr>
        <w:tc>
          <w:tcPr>
            <w:tcW w:w="10365" w:type="dxa"/>
            <w:gridSpan w:val="5"/>
            <w:noWrap/>
            <w:vAlign w:val="center"/>
          </w:tcPr>
          <w:p w14:paraId="2F2F05A6" w14:textId="2DF28804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zásadách bezpečnosti pri práci a požiarnej ochrany, hygieny práce, tvorby a ochrany životného prostredia na pracovisku praktického vyučovania a ich dodržiavanie.</w:t>
            </w:r>
          </w:p>
        </w:tc>
      </w:tr>
      <w:tr w:rsidR="00F205DD" w:rsidRPr="00360BD0" w14:paraId="1ED8C49E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2380CA2C" w14:textId="5C155F76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obsahu a cieľoch vzdelávania, ako aj o možnostiach ďalšieho vzdelávania, pracovného uplatnenia a kariérneho rastu u zamestnávateľa.</w:t>
            </w:r>
          </w:p>
        </w:tc>
      </w:tr>
      <w:tr w:rsidR="00F205DD" w:rsidRPr="00360BD0" w14:paraId="334B9DB6" w14:textId="77777777" w:rsidTr="00124A6A">
        <w:trPr>
          <w:trHeight w:val="365"/>
        </w:trPr>
        <w:tc>
          <w:tcPr>
            <w:tcW w:w="10365" w:type="dxa"/>
            <w:gridSpan w:val="5"/>
            <w:noWrap/>
            <w:vAlign w:val="center"/>
          </w:tcPr>
          <w:p w14:paraId="5A0CACBC" w14:textId="26AF3683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povinnostiach a právach vyplývajúcich z učebnej zmluvy.</w:t>
            </w:r>
          </w:p>
        </w:tc>
      </w:tr>
      <w:tr w:rsidR="00F205DD" w:rsidRPr="00360BD0" w14:paraId="78DE68F9" w14:textId="77777777" w:rsidTr="00124A6A">
        <w:trPr>
          <w:trHeight w:val="285"/>
        </w:trPr>
        <w:tc>
          <w:tcPr>
            <w:tcW w:w="10365" w:type="dxa"/>
            <w:gridSpan w:val="5"/>
            <w:noWrap/>
            <w:vAlign w:val="center"/>
          </w:tcPr>
          <w:p w14:paraId="2786C91F" w14:textId="0018520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Vedenie dokumentácie o pracovnej činnosti žiaka na praktickom vyučovaní.</w:t>
            </w:r>
          </w:p>
        </w:tc>
      </w:tr>
      <w:tr w:rsidR="00F205DD" w:rsidRPr="00360BD0" w14:paraId="793EB6B4" w14:textId="77777777" w:rsidTr="00124A6A">
        <w:trPr>
          <w:trHeight w:val="370"/>
        </w:trPr>
        <w:tc>
          <w:tcPr>
            <w:tcW w:w="10365" w:type="dxa"/>
            <w:gridSpan w:val="5"/>
            <w:noWrap/>
            <w:vAlign w:val="center"/>
          </w:tcPr>
          <w:p w14:paraId="25E5BADF" w14:textId="012436E8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ovládaní a starostlivosti o zverené pracovné prostriedky a pomôcky (napr. kancelárska a výpočtová technika)</w:t>
            </w:r>
          </w:p>
        </w:tc>
      </w:tr>
      <w:tr w:rsidR="00F205DD" w:rsidRPr="00360BD0" w14:paraId="131036D2" w14:textId="77777777" w:rsidTr="00124A6A">
        <w:trPr>
          <w:trHeight w:val="421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2F70BD05" w14:textId="5946E47E" w:rsidR="00F205DD" w:rsidRPr="00360BD0" w:rsidRDefault="00F205DD" w:rsidP="005649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F205DD" w:rsidRPr="00360BD0" w14:paraId="30F048EC" w14:textId="77777777" w:rsidTr="00124A6A">
        <w:trPr>
          <w:trHeight w:val="359"/>
        </w:trPr>
        <w:tc>
          <w:tcPr>
            <w:tcW w:w="10365" w:type="dxa"/>
            <w:gridSpan w:val="5"/>
            <w:noWrap/>
            <w:vAlign w:val="center"/>
          </w:tcPr>
          <w:p w14:paraId="42B1900E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Budovanie sebadôvery a sebavedomia, schopnosti vyjadriť svoje potreby a záujmy.</w:t>
            </w:r>
          </w:p>
        </w:tc>
      </w:tr>
      <w:tr w:rsidR="00F205DD" w:rsidRPr="00360BD0" w14:paraId="4C57C273" w14:textId="77777777" w:rsidTr="00124A6A">
        <w:trPr>
          <w:trHeight w:val="341"/>
        </w:trPr>
        <w:tc>
          <w:tcPr>
            <w:tcW w:w="10365" w:type="dxa"/>
            <w:gridSpan w:val="5"/>
            <w:noWrap/>
            <w:vAlign w:val="center"/>
          </w:tcPr>
          <w:p w14:paraId="29B62936" w14:textId="074FB4A6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F205DD" w:rsidRPr="00360BD0" w14:paraId="41472DBF" w14:textId="77777777" w:rsidTr="00124A6A">
        <w:trPr>
          <w:trHeight w:val="346"/>
        </w:trPr>
        <w:tc>
          <w:tcPr>
            <w:tcW w:w="10365" w:type="dxa"/>
            <w:gridSpan w:val="5"/>
            <w:noWrap/>
            <w:vAlign w:val="center"/>
          </w:tcPr>
          <w:p w14:paraId="66FADEEE" w14:textId="7D55E32E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Vedenie k samostatnosti v riešení a analyzovaní problémov, navrhovaní konkrétnych pracovných postupov a riešení. Rozvíjať analytické, kritické a kreatívne myslenie.</w:t>
            </w:r>
          </w:p>
        </w:tc>
      </w:tr>
      <w:tr w:rsidR="00F205DD" w:rsidRPr="00360BD0" w14:paraId="46CAA06E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0209A34E" w14:textId="09F6FB95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Proaktívny prístup k budovaniu a rozvoju interpersonálnych zručností - schopnosť pracovať v tíme, schopnosť sociálneho kontaktu, kultivovanosť vystupovania a vzhľadu, pozitívne myslenie a lojálnosť k firme a ochota sa ďalej vzdelávať, dodržiavať pracovnú disciplínu a interné predpisy zamestnávateľa.</w:t>
            </w:r>
          </w:p>
        </w:tc>
      </w:tr>
      <w:tr w:rsidR="00F205DD" w:rsidRPr="00360BD0" w14:paraId="5552B92B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5F04C6FD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Rozvoj komunikačných a prezentačných zručností: komunikácia so zákazníkmi, nadriadenými, kolegami a inými skupinami osôb v zmysle cieľovej skupiny, efektívne riešenie konfliktov, používanie spisovného úradného jazyka, používanie cudzieho jazyka na úrovni, ktorá je obvyklá v podniku na zvládanie každodenných rozhovorov a odborných pohovorov.</w:t>
            </w:r>
          </w:p>
        </w:tc>
      </w:tr>
      <w:tr w:rsidR="00F205DD" w:rsidRPr="00360BD0" w14:paraId="636BB86C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6477CFCC" w14:textId="35CE1802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Budovanie základných princípov práce: spoľahlivosť, uvedomenie si zodpovednosti za plnenie svojich úloh a povinností, samostatnosť v organizovaní a plánovaní práce, samostatnosť v rozhodovaní, iniciatívny prístup, orientácia na potreby zákazníkov, klientov, zodpovednosť za svoje zdravie, fyzický a duševný rozvoj, zodpovednosť za ochranu životného prostredia na pracovisku.</w:t>
            </w:r>
          </w:p>
        </w:tc>
      </w:tr>
      <w:tr w:rsidR="00F205DD" w:rsidRPr="00360BD0" w14:paraId="2318B34A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257F637F" w14:textId="77777777" w:rsidR="00F205DD" w:rsidRPr="00360BD0" w:rsidRDefault="00F205DD" w:rsidP="008246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F205DD" w:rsidRPr="00360BD0" w14:paraId="0249327F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54B36C29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Riadenie a zaistenie bezpečnosti a ochrany zdravia na pracovisku praktického vyučovania podľa interných smerníc, zabezpečenie prvkov aktívnej bezpečnosti na pracovisku praktického vyučovania a informovanosť o nich.</w:t>
            </w:r>
          </w:p>
        </w:tc>
      </w:tr>
      <w:tr w:rsidR="00F205DD" w:rsidRPr="00360BD0" w14:paraId="65A7E1F8" w14:textId="77777777" w:rsidTr="00124A6A">
        <w:trPr>
          <w:trHeight w:val="387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4DB2F683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Zabezpečenie všetkých práv a povinností v oblasti BOZP a PO na pracovisku praktického vyučovania a ich dodržiavanie.</w:t>
            </w:r>
          </w:p>
        </w:tc>
      </w:tr>
      <w:tr w:rsidR="00F205DD" w:rsidRPr="00360BD0" w14:paraId="49F821F0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0C91A1C8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Sprostredkovanie základných znalostí o predpisoch a zásadách bezpečnosti a ochrany zdravia pri práci, požiarnej ochrany, prvkov aktívnej bezpečnosti, ich dodržiavanie a poskytovanie predlekárskej prvej pomoci.</w:t>
            </w:r>
          </w:p>
        </w:tc>
      </w:tr>
      <w:tr w:rsidR="00F205DD" w:rsidRPr="00360BD0" w14:paraId="6A9085CC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20013D11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Vedenie dokumentácie o školeniach a preškolení žiakov pri nástupe na PPV o BOZP, PO a poskytovaní predlekárskej prvej pomoci.</w:t>
            </w:r>
          </w:p>
        </w:tc>
      </w:tr>
      <w:tr w:rsidR="00F205DD" w:rsidRPr="00360BD0" w14:paraId="555C9DBD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0711EA77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60BD0">
              <w:rPr>
                <w:rFonts w:cstheme="minorHAnsi"/>
                <w:bCs/>
                <w:sz w:val="24"/>
                <w:szCs w:val="24"/>
              </w:rPr>
              <w:t xml:space="preserve">Zaistenie dodržiavania právnej legislatívy a interných predpisov o povinnostiach a obmedzení pracovnej činnosti žiakov a mladistvých zamestnancov súvisiacich predovšetkým s bezpečnostnými predpismi </w:t>
            </w:r>
            <w:r w:rsidRPr="00360BD0">
              <w:rPr>
                <w:rFonts w:cstheme="minorHAnsi"/>
                <w:bCs/>
                <w:sz w:val="24"/>
                <w:szCs w:val="24"/>
              </w:rPr>
              <w:lastRenderedPageBreak/>
              <w:t>a Zákonníkom práce, povinnosť vypracovať vlastný zoznam prác a pracovísk zakázaných mladistvým žiakom a mladistvým zamestnancom.</w:t>
            </w:r>
          </w:p>
        </w:tc>
      </w:tr>
      <w:tr w:rsidR="00F205DD" w:rsidRPr="00360BD0" w14:paraId="623FECA3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1DCD2638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60BD0">
              <w:rPr>
                <w:rFonts w:cstheme="minorHAnsi"/>
                <w:bCs/>
                <w:sz w:val="24"/>
                <w:szCs w:val="24"/>
              </w:rPr>
              <w:lastRenderedPageBreak/>
              <w:t>Sprostredkovanie základných znalostí o rizikách ohrozujúcich vlastné zdravie a zdravie iných na pracovisku praktického vyučovania.</w:t>
            </w:r>
          </w:p>
        </w:tc>
      </w:tr>
      <w:tr w:rsidR="00BE1BCC" w:rsidRPr="00360BD0" w14:paraId="3A62FBCC" w14:textId="77777777" w:rsidTr="00BE1BCC">
        <w:trPr>
          <w:trHeight w:val="504"/>
        </w:trPr>
        <w:tc>
          <w:tcPr>
            <w:tcW w:w="10365" w:type="dxa"/>
            <w:gridSpan w:val="5"/>
            <w:shd w:val="clear" w:color="auto" w:fill="00B0F0"/>
            <w:noWrap/>
            <w:vAlign w:val="center"/>
            <w:hideMark/>
          </w:tcPr>
          <w:p w14:paraId="1D2F4B28" w14:textId="31327F5F" w:rsidR="00BE1BCC" w:rsidRPr="00360BD0" w:rsidRDefault="00BE1BCC" w:rsidP="008B04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A71B86" w:rsidRPr="00360BD0" w14:paraId="25CC1B79" w14:textId="77777777" w:rsidTr="00360BD0">
        <w:trPr>
          <w:trHeight w:val="275"/>
        </w:trPr>
        <w:tc>
          <w:tcPr>
            <w:tcW w:w="740" w:type="dxa"/>
            <w:shd w:val="clear" w:color="auto" w:fill="A6A6A6" w:themeFill="background1" w:themeFillShade="A6"/>
            <w:noWrap/>
            <w:vAlign w:val="center"/>
          </w:tcPr>
          <w:p w14:paraId="026298C8" w14:textId="77777777" w:rsidR="00A71B86" w:rsidRPr="00360BD0" w:rsidRDefault="00A71B86" w:rsidP="00F50C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proofErr w:type="spellStart"/>
            <w:r w:rsidRPr="00360BD0">
              <w:rPr>
                <w:rFonts w:cstheme="minorHAnsi"/>
                <w:bCs/>
                <w:i/>
                <w:sz w:val="24"/>
                <w:szCs w:val="24"/>
              </w:rPr>
              <w:t>Por.č</w:t>
            </w:r>
            <w:proofErr w:type="spellEnd"/>
            <w:r w:rsidRPr="00360BD0">
              <w:rPr>
                <w:rFonts w:cstheme="minorHAnsi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406" w:type="dxa"/>
            <w:shd w:val="clear" w:color="auto" w:fill="A6A6A6" w:themeFill="background1" w:themeFillShade="A6"/>
          </w:tcPr>
          <w:p w14:paraId="1B8BD1B4" w14:textId="77777777" w:rsidR="00A71B86" w:rsidRPr="00360BD0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2406" w:type="dxa"/>
            <w:shd w:val="clear" w:color="auto" w:fill="A6A6A6" w:themeFill="background1" w:themeFillShade="A6"/>
          </w:tcPr>
          <w:p w14:paraId="7DC7A524" w14:textId="77777777" w:rsidR="00A71B86" w:rsidRPr="00360BD0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2386" w:type="dxa"/>
            <w:shd w:val="clear" w:color="auto" w:fill="A6A6A6" w:themeFill="background1" w:themeFillShade="A6"/>
          </w:tcPr>
          <w:p w14:paraId="6F175B4C" w14:textId="20CB705E" w:rsidR="00A71B86" w:rsidRPr="00360BD0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3. ročník</w:t>
            </w:r>
          </w:p>
        </w:tc>
        <w:tc>
          <w:tcPr>
            <w:tcW w:w="2427" w:type="dxa"/>
            <w:shd w:val="clear" w:color="auto" w:fill="A6A6A6" w:themeFill="background1" w:themeFillShade="A6"/>
          </w:tcPr>
          <w:p w14:paraId="5DF89DD7" w14:textId="3558E2B1" w:rsidR="00A71B86" w:rsidRPr="00360BD0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4. ročník</w:t>
            </w:r>
          </w:p>
        </w:tc>
      </w:tr>
      <w:tr w:rsidR="00A71B86" w:rsidRPr="00360BD0" w14:paraId="7C627363" w14:textId="77777777" w:rsidTr="00A71B86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2CC303BF" w14:textId="25F240A5" w:rsidR="00A71B86" w:rsidRPr="00360BD0" w:rsidRDefault="00A71B86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625" w:type="dxa"/>
            <w:gridSpan w:val="4"/>
            <w:shd w:val="clear" w:color="auto" w:fill="auto"/>
            <w:vAlign w:val="center"/>
          </w:tcPr>
          <w:p w14:paraId="50738FDA" w14:textId="10330BC7" w:rsidR="00A71B86" w:rsidRPr="00360BD0" w:rsidRDefault="00A71B86" w:rsidP="00491224">
            <w:pPr>
              <w:jc w:val="center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noProof/>
                <w:sz w:val="24"/>
                <w:szCs w:val="24"/>
                <w:lang w:eastAsia="sk-SK"/>
              </w:rPr>
              <w:t>Akceptácia bezpečnostných predpisov, zásady bezpečnosti pri práci so zvieratami, bezpečný prístup k zvieratám.</w:t>
            </w:r>
          </w:p>
        </w:tc>
      </w:tr>
      <w:tr w:rsidR="00A71B86" w:rsidRPr="00360BD0" w14:paraId="224443AF" w14:textId="77777777" w:rsidTr="00A71B86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789CEC88" w14:textId="3FDC947D" w:rsidR="00A71B86" w:rsidRPr="00360BD0" w:rsidRDefault="00A71B86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625" w:type="dxa"/>
            <w:gridSpan w:val="4"/>
            <w:shd w:val="clear" w:color="auto" w:fill="auto"/>
            <w:vAlign w:val="center"/>
          </w:tcPr>
          <w:p w14:paraId="2E3E2CAA" w14:textId="6D6A05A7" w:rsidR="00A71B86" w:rsidRPr="00360BD0" w:rsidRDefault="00A71B86" w:rsidP="00491224">
            <w:pPr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Oboznámenie sa s ambulanciou pre spoločenské zvieratá, pracovný poriadok ambulancie.</w:t>
            </w:r>
          </w:p>
        </w:tc>
      </w:tr>
      <w:tr w:rsidR="00A71B86" w:rsidRPr="00360BD0" w14:paraId="6DCE9685" w14:textId="77777777" w:rsidTr="00A71B86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53764C77" w14:textId="38E783E6" w:rsidR="00A71B86" w:rsidRPr="00360BD0" w:rsidRDefault="00A71B86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625" w:type="dxa"/>
            <w:gridSpan w:val="4"/>
            <w:shd w:val="clear" w:color="auto" w:fill="auto"/>
            <w:vAlign w:val="center"/>
          </w:tcPr>
          <w:p w14:paraId="64C8CD6B" w14:textId="77777777" w:rsidR="00A71B86" w:rsidRPr="00360BD0" w:rsidRDefault="00A71B86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Hygienický a sanitárny režim veterinárnej ambulancie, dezinfekcia pracoviska.</w:t>
            </w:r>
          </w:p>
          <w:p w14:paraId="306A01AA" w14:textId="21E5740C" w:rsidR="00A71B86" w:rsidRPr="00360BD0" w:rsidRDefault="00A71B86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Príprava a dezinfekcia pomôcok na vyšetrenie.</w:t>
            </w:r>
          </w:p>
        </w:tc>
      </w:tr>
      <w:tr w:rsidR="00BE650A" w:rsidRPr="00360BD0" w14:paraId="27EF76C2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27E2A4F1" w14:textId="21A65775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06" w:type="dxa"/>
            <w:shd w:val="clear" w:color="auto" w:fill="auto"/>
          </w:tcPr>
          <w:p w14:paraId="3CDE768F" w14:textId="65D898F9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Príjem pacienta na vyšetrenie.</w:t>
            </w:r>
          </w:p>
        </w:tc>
        <w:tc>
          <w:tcPr>
            <w:tcW w:w="2406" w:type="dxa"/>
            <w:shd w:val="clear" w:color="auto" w:fill="auto"/>
          </w:tcPr>
          <w:p w14:paraId="3D7730F4" w14:textId="3E5AF7E3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Príjem pacienta na vyšetrenie.</w:t>
            </w:r>
          </w:p>
        </w:tc>
        <w:tc>
          <w:tcPr>
            <w:tcW w:w="2386" w:type="dxa"/>
            <w:shd w:val="clear" w:color="auto" w:fill="auto"/>
          </w:tcPr>
          <w:p w14:paraId="209DD4CA" w14:textId="107A5B90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Meranie triasu.</w:t>
            </w:r>
          </w:p>
        </w:tc>
        <w:tc>
          <w:tcPr>
            <w:tcW w:w="2427" w:type="dxa"/>
            <w:shd w:val="clear" w:color="auto" w:fill="auto"/>
          </w:tcPr>
          <w:p w14:paraId="61F8FC2F" w14:textId="60B7E73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meraní fyziologických hodnôt.</w:t>
            </w:r>
          </w:p>
        </w:tc>
      </w:tr>
      <w:tr w:rsidR="00BE650A" w:rsidRPr="00360BD0" w14:paraId="4051ED54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018E397E" w14:textId="3026C5D7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06" w:type="dxa"/>
            <w:shd w:val="clear" w:color="auto" w:fill="auto"/>
          </w:tcPr>
          <w:p w14:paraId="48403A37" w14:textId="2AAD2E60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Oboznámenie sa s kartami pacientov.</w:t>
            </w:r>
          </w:p>
        </w:tc>
        <w:tc>
          <w:tcPr>
            <w:tcW w:w="2406" w:type="dxa"/>
            <w:shd w:val="clear" w:color="auto" w:fill="auto"/>
          </w:tcPr>
          <w:p w14:paraId="63062699" w14:textId="3AE9E18C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ošetrení pazúrikov.</w:t>
            </w:r>
          </w:p>
        </w:tc>
        <w:tc>
          <w:tcPr>
            <w:tcW w:w="2386" w:type="dxa"/>
            <w:shd w:val="clear" w:color="auto" w:fill="auto"/>
          </w:tcPr>
          <w:p w14:paraId="7E039FFC" w14:textId="4F3BF46C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v starostlivosti u hospitalizovaných pacientov.</w:t>
            </w:r>
          </w:p>
        </w:tc>
        <w:tc>
          <w:tcPr>
            <w:tcW w:w="2427" w:type="dxa"/>
            <w:shd w:val="clear" w:color="auto" w:fill="auto"/>
          </w:tcPr>
          <w:p w14:paraId="6C1D6FAB" w14:textId="7CFA0D4D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Asistencia pri aplikácii </w:t>
            </w:r>
            <w:proofErr w:type="spellStart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antihelmintík</w:t>
            </w:r>
            <w:proofErr w:type="spellEnd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</w:tr>
      <w:tr w:rsidR="00BE650A" w:rsidRPr="00360BD0" w14:paraId="31BF7E4A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3ABE8045" w14:textId="5DDEECFA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06" w:type="dxa"/>
            <w:shd w:val="clear" w:color="auto" w:fill="auto"/>
          </w:tcPr>
          <w:p w14:paraId="394BBB19" w14:textId="3611A20F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preventívnych prehliadkach na veterinárnej ambulancii.</w:t>
            </w:r>
          </w:p>
        </w:tc>
        <w:tc>
          <w:tcPr>
            <w:tcW w:w="2406" w:type="dxa"/>
            <w:shd w:val="clear" w:color="auto" w:fill="auto"/>
          </w:tcPr>
          <w:p w14:paraId="2955745E" w14:textId="42466C8F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ošetrení uší a očí.</w:t>
            </w:r>
          </w:p>
        </w:tc>
        <w:tc>
          <w:tcPr>
            <w:tcW w:w="2386" w:type="dxa"/>
            <w:shd w:val="clear" w:color="auto" w:fill="auto"/>
          </w:tcPr>
          <w:p w14:paraId="4E5DFC29" w14:textId="2E55D95D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Aplikácia </w:t>
            </w:r>
            <w:proofErr w:type="spellStart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antiparazitárnych</w:t>
            </w:r>
            <w:proofErr w:type="spellEnd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prípravkov.</w:t>
            </w:r>
          </w:p>
        </w:tc>
        <w:tc>
          <w:tcPr>
            <w:tcW w:w="2427" w:type="dxa"/>
            <w:shd w:val="clear" w:color="auto" w:fill="auto"/>
          </w:tcPr>
          <w:p w14:paraId="069F8BB6" w14:textId="346CFE4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predoperačnej príprave.</w:t>
            </w:r>
          </w:p>
        </w:tc>
      </w:tr>
      <w:tr w:rsidR="00BE650A" w:rsidRPr="00360BD0" w14:paraId="614A189B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2EB58C56" w14:textId="3D2F8B08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06" w:type="dxa"/>
            <w:shd w:val="clear" w:color="auto" w:fill="auto"/>
          </w:tcPr>
          <w:p w14:paraId="05D5848E" w14:textId="5EEC52A9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Prvotná evidencia, zápis do karty pacientov.</w:t>
            </w:r>
          </w:p>
        </w:tc>
        <w:tc>
          <w:tcPr>
            <w:tcW w:w="2406" w:type="dxa"/>
            <w:shd w:val="clear" w:color="auto" w:fill="auto"/>
          </w:tcPr>
          <w:p w14:paraId="6B4AEFBC" w14:textId="4291C50D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ošetrení análnych váčkov.</w:t>
            </w:r>
          </w:p>
        </w:tc>
        <w:tc>
          <w:tcPr>
            <w:tcW w:w="2386" w:type="dxa"/>
            <w:shd w:val="clear" w:color="auto" w:fill="auto"/>
          </w:tcPr>
          <w:p w14:paraId="34DBE952" w14:textId="31007C56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odbere vzoriek na laboratórne vyšetrenie.</w:t>
            </w:r>
          </w:p>
        </w:tc>
        <w:tc>
          <w:tcPr>
            <w:tcW w:w="2427" w:type="dxa"/>
            <w:shd w:val="clear" w:color="auto" w:fill="auto"/>
          </w:tcPr>
          <w:p w14:paraId="2EBFAFFE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pooperačnej starostlivosti o pacienta</w:t>
            </w:r>
          </w:p>
          <w:p w14:paraId="7392C986" w14:textId="529A04D8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Asistencia pri </w:t>
            </w:r>
            <w:proofErr w:type="spellStart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čipovaní</w:t>
            </w:r>
            <w:proofErr w:type="spellEnd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</w:tr>
      <w:tr w:rsidR="00BE650A" w:rsidRPr="00360BD0" w14:paraId="7C6A991B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45C698B0" w14:textId="16A26A8D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06" w:type="dxa"/>
            <w:shd w:val="clear" w:color="auto" w:fill="auto"/>
          </w:tcPr>
          <w:p w14:paraId="10A1C409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Meranie základných</w:t>
            </w:r>
          </w:p>
          <w:p w14:paraId="6EDC78E4" w14:textId="04BEA4CA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fyziologických hodnôt, TRIAS.</w:t>
            </w:r>
          </w:p>
        </w:tc>
        <w:tc>
          <w:tcPr>
            <w:tcW w:w="2406" w:type="dxa"/>
            <w:shd w:val="clear" w:color="auto" w:fill="auto"/>
          </w:tcPr>
          <w:p w14:paraId="1B16C4AE" w14:textId="6365B9E4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Asistencia pri </w:t>
            </w:r>
            <w:proofErr w:type="spellStart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antiparazitárnom</w:t>
            </w:r>
            <w:proofErr w:type="spellEnd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ošetrení.</w:t>
            </w:r>
          </w:p>
        </w:tc>
        <w:tc>
          <w:tcPr>
            <w:tcW w:w="2386" w:type="dxa"/>
            <w:shd w:val="clear" w:color="auto" w:fill="auto"/>
          </w:tcPr>
          <w:p w14:paraId="538418CF" w14:textId="6731BF8A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aplikácii liečiv.</w:t>
            </w:r>
          </w:p>
        </w:tc>
        <w:tc>
          <w:tcPr>
            <w:tcW w:w="2427" w:type="dxa"/>
            <w:shd w:val="clear" w:color="auto" w:fill="auto"/>
          </w:tcPr>
          <w:p w14:paraId="0DB88FA0" w14:textId="7C182412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registrácii pacientov do CRZ.</w:t>
            </w:r>
          </w:p>
        </w:tc>
      </w:tr>
      <w:tr w:rsidR="00BE650A" w:rsidRPr="00360BD0" w14:paraId="23B70F43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11F8131F" w14:textId="7C787062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06" w:type="dxa"/>
            <w:shd w:val="clear" w:color="auto" w:fill="auto"/>
          </w:tcPr>
          <w:p w14:paraId="344F611D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Fixácia pacientov pri vyšetrení veterinárnym lekárom.</w:t>
            </w:r>
          </w:p>
          <w:p w14:paraId="750256F6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766199EA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evidencii skladových zásob.</w:t>
            </w:r>
          </w:p>
          <w:p w14:paraId="75CF1F3D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386" w:type="dxa"/>
            <w:shd w:val="clear" w:color="auto" w:fill="auto"/>
          </w:tcPr>
          <w:p w14:paraId="368F6AA4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vakcinácii.</w:t>
            </w:r>
          </w:p>
          <w:p w14:paraId="25EE5B60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27" w:type="dxa"/>
            <w:shd w:val="clear" w:color="auto" w:fill="auto"/>
          </w:tcPr>
          <w:p w14:paraId="560C9392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Asistencia pri základnom klinickom vyšetrení.</w:t>
            </w:r>
          </w:p>
          <w:p w14:paraId="44344139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BE650A" w:rsidRPr="00360BD0" w14:paraId="7516A45B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5A77F530" w14:textId="7BBB41E6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06" w:type="dxa"/>
            <w:shd w:val="clear" w:color="auto" w:fill="auto"/>
          </w:tcPr>
          <w:p w14:paraId="470606BB" w14:textId="573D935C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Asistencia pri vystavovaní </w:t>
            </w:r>
            <w:proofErr w:type="spellStart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Pet</w:t>
            </w:r>
            <w:proofErr w:type="spellEnd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Passportu</w:t>
            </w:r>
            <w:proofErr w:type="spellEnd"/>
            <w:r w:rsidRPr="00360BD0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4D3D1B09" w14:textId="463BC3A6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Aktívna prevencia a preventívne prehliadky – vakcinácie.</w:t>
            </w:r>
          </w:p>
        </w:tc>
        <w:tc>
          <w:tcPr>
            <w:tcW w:w="2386" w:type="dxa"/>
            <w:shd w:val="clear" w:color="auto" w:fill="auto"/>
          </w:tcPr>
          <w:p w14:paraId="3C42FFB6" w14:textId="05D7BECB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 xml:space="preserve">Vyšetrenie krvi- hematológia, biochémia, vyšetrenie krvného náteru na </w:t>
            </w:r>
            <w:r w:rsidRPr="00360BD0">
              <w:rPr>
                <w:rFonts w:cstheme="minorHAnsi"/>
                <w:sz w:val="24"/>
                <w:szCs w:val="24"/>
                <w:lang w:eastAsia="sk-SK"/>
              </w:rPr>
              <w:lastRenderedPageBreak/>
              <w:t xml:space="preserve">prítomnosť </w:t>
            </w:r>
            <w:proofErr w:type="spellStart"/>
            <w:r w:rsidRPr="00360BD0">
              <w:rPr>
                <w:rFonts w:cstheme="minorHAnsi"/>
                <w:sz w:val="24"/>
                <w:szCs w:val="24"/>
                <w:lang w:eastAsia="sk-SK"/>
              </w:rPr>
              <w:t>babézií</w:t>
            </w:r>
            <w:proofErr w:type="spellEnd"/>
            <w:r w:rsidRPr="00360BD0">
              <w:rPr>
                <w:rFonts w:cstheme="minorHAnsi"/>
                <w:sz w:val="24"/>
                <w:szCs w:val="24"/>
                <w:lang w:eastAsia="sk-SK"/>
              </w:rPr>
              <w:t xml:space="preserve">, vyšetrenie krvi  na </w:t>
            </w:r>
            <w:proofErr w:type="spellStart"/>
            <w:r w:rsidRPr="00360BD0">
              <w:rPr>
                <w:rFonts w:cstheme="minorHAnsi"/>
                <w:sz w:val="24"/>
                <w:szCs w:val="24"/>
                <w:lang w:eastAsia="sk-SK"/>
              </w:rPr>
              <w:t>dirofilariózu</w:t>
            </w:r>
            <w:proofErr w:type="spellEnd"/>
            <w:r w:rsidRPr="00360BD0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14:paraId="7158C1FB" w14:textId="016ED5F9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noProof/>
                <w:sz w:val="24"/>
                <w:szCs w:val="24"/>
                <w:lang w:eastAsia="sk-SK"/>
              </w:rPr>
              <w:lastRenderedPageBreak/>
              <w:t>Dezinfekcia nástrojov a pracoviska.</w:t>
            </w:r>
          </w:p>
        </w:tc>
      </w:tr>
      <w:tr w:rsidR="00BE650A" w:rsidRPr="00360BD0" w14:paraId="625286F4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0536B8A7" w14:textId="45008B43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06" w:type="dxa"/>
            <w:shd w:val="clear" w:color="auto" w:fill="auto"/>
          </w:tcPr>
          <w:p w14:paraId="092A536F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Veterinárne dezinfekčné</w:t>
            </w:r>
          </w:p>
          <w:p w14:paraId="1F56A39B" w14:textId="05A7D6EE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Prípravky.</w:t>
            </w:r>
          </w:p>
        </w:tc>
        <w:tc>
          <w:tcPr>
            <w:tcW w:w="2406" w:type="dxa"/>
            <w:shd w:val="clear" w:color="auto" w:fill="auto"/>
          </w:tcPr>
          <w:p w14:paraId="59CF28FB" w14:textId="69E00EE1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 xml:space="preserve">Aktívna prevencia – </w:t>
            </w:r>
            <w:proofErr w:type="spellStart"/>
            <w:r w:rsidRPr="00360BD0">
              <w:rPr>
                <w:rFonts w:cstheme="minorHAnsi"/>
                <w:sz w:val="24"/>
                <w:szCs w:val="24"/>
                <w:lang w:eastAsia="sk-SK"/>
              </w:rPr>
              <w:t>antiparazitárny</w:t>
            </w:r>
            <w:proofErr w:type="spellEnd"/>
            <w:r w:rsidRPr="00360BD0">
              <w:rPr>
                <w:rFonts w:cstheme="minorHAnsi"/>
                <w:sz w:val="24"/>
                <w:szCs w:val="24"/>
                <w:lang w:eastAsia="sk-SK"/>
              </w:rPr>
              <w:t xml:space="preserve"> program.</w:t>
            </w:r>
          </w:p>
        </w:tc>
        <w:tc>
          <w:tcPr>
            <w:tcW w:w="2386" w:type="dxa"/>
            <w:shd w:val="clear" w:color="auto" w:fill="auto"/>
          </w:tcPr>
          <w:p w14:paraId="7B63FD72" w14:textId="1C22F6B0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Vyšetrenie moču a trusu.</w:t>
            </w:r>
          </w:p>
        </w:tc>
        <w:tc>
          <w:tcPr>
            <w:tcW w:w="2427" w:type="dxa"/>
            <w:shd w:val="clear" w:color="auto" w:fill="auto"/>
          </w:tcPr>
          <w:p w14:paraId="45FEFD91" w14:textId="5D3FF5E6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Preventívna chirurgia- sterilizácia.</w:t>
            </w:r>
          </w:p>
        </w:tc>
      </w:tr>
      <w:tr w:rsidR="00BE650A" w:rsidRPr="00360BD0" w14:paraId="0D3E2923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48CF055D" w14:textId="15AB06D3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06" w:type="dxa"/>
            <w:shd w:val="clear" w:color="auto" w:fill="auto"/>
          </w:tcPr>
          <w:p w14:paraId="490DAB09" w14:textId="316662D9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Povrchová dezinfekcia s veterinárnymi dezinfekčnými prostriedkami a detergentmi.</w:t>
            </w:r>
          </w:p>
        </w:tc>
        <w:tc>
          <w:tcPr>
            <w:tcW w:w="2406" w:type="dxa"/>
            <w:shd w:val="clear" w:color="auto" w:fill="auto"/>
          </w:tcPr>
          <w:p w14:paraId="61F45D4D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Aktívna prevencia – dietológia.</w:t>
            </w:r>
          </w:p>
          <w:p w14:paraId="2C67417A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386" w:type="dxa"/>
            <w:shd w:val="clear" w:color="auto" w:fill="auto"/>
          </w:tcPr>
          <w:p w14:paraId="19698FF4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Príprava pacienta na operáciu.</w:t>
            </w:r>
          </w:p>
          <w:p w14:paraId="1047AA8F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27" w:type="dxa"/>
            <w:shd w:val="clear" w:color="auto" w:fill="auto"/>
          </w:tcPr>
          <w:p w14:paraId="151C0E41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Predoperačné vyšetrenie.</w:t>
            </w:r>
          </w:p>
          <w:p w14:paraId="2866DD22" w14:textId="77777777" w:rsidR="00BE650A" w:rsidRPr="00360BD0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noProof/>
                <w:sz w:val="24"/>
                <w:szCs w:val="24"/>
                <w:lang w:eastAsia="sk-SK"/>
              </w:rPr>
            </w:pPr>
          </w:p>
        </w:tc>
      </w:tr>
      <w:tr w:rsidR="00BE650A" w:rsidRPr="00360BD0" w14:paraId="7542DCFC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1FEE3568" w14:textId="57DEB66D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06" w:type="dxa"/>
            <w:shd w:val="clear" w:color="auto" w:fill="auto"/>
          </w:tcPr>
          <w:p w14:paraId="10838850" w14:textId="6EFFCFFD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Veterinárne dezinfekčné a ošetrujúce prípravky pre zvieratá.</w:t>
            </w:r>
          </w:p>
        </w:tc>
        <w:tc>
          <w:tcPr>
            <w:tcW w:w="2406" w:type="dxa"/>
            <w:shd w:val="clear" w:color="auto" w:fill="auto"/>
          </w:tcPr>
          <w:p w14:paraId="21111B03" w14:textId="445A1488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Aktívna prevencia – ošetrenie uší a pazúrikov.</w:t>
            </w:r>
          </w:p>
        </w:tc>
        <w:tc>
          <w:tcPr>
            <w:tcW w:w="2386" w:type="dxa"/>
            <w:shd w:val="clear" w:color="auto" w:fill="auto"/>
          </w:tcPr>
          <w:p w14:paraId="2846138A" w14:textId="070B37C2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Starostlivosť o pacienta po operácii.</w:t>
            </w:r>
          </w:p>
        </w:tc>
        <w:tc>
          <w:tcPr>
            <w:tcW w:w="2427" w:type="dxa"/>
            <w:shd w:val="clear" w:color="auto" w:fill="auto"/>
          </w:tcPr>
          <w:p w14:paraId="2368599F" w14:textId="1059A03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Starostlivosť o pacienta pred operáciou.</w:t>
            </w:r>
          </w:p>
        </w:tc>
      </w:tr>
      <w:tr w:rsidR="00BE650A" w:rsidRPr="00360BD0" w14:paraId="70957DFC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62ACC8B3" w14:textId="18CF9100" w:rsidR="00BE650A" w:rsidRPr="00360BD0" w:rsidRDefault="00BE65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06" w:type="dxa"/>
            <w:shd w:val="clear" w:color="auto" w:fill="auto"/>
          </w:tcPr>
          <w:p w14:paraId="199C7696" w14:textId="1CDA27F0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Čistenie a dezinfekcia veterinárnych lekárskych nástrojov.</w:t>
            </w:r>
          </w:p>
        </w:tc>
        <w:tc>
          <w:tcPr>
            <w:tcW w:w="2406" w:type="dxa"/>
            <w:shd w:val="clear" w:color="auto" w:fill="auto"/>
          </w:tcPr>
          <w:p w14:paraId="227E2020" w14:textId="397E6B4E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Komplexné vyšetrenie pacienta.</w:t>
            </w:r>
          </w:p>
        </w:tc>
        <w:tc>
          <w:tcPr>
            <w:tcW w:w="2386" w:type="dxa"/>
            <w:shd w:val="clear" w:color="auto" w:fill="auto"/>
          </w:tcPr>
          <w:p w14:paraId="5BA337FA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27" w:type="dxa"/>
            <w:shd w:val="clear" w:color="auto" w:fill="auto"/>
          </w:tcPr>
          <w:p w14:paraId="1FA74F2F" w14:textId="71766BF6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Chirurgické ošetrenie rán.</w:t>
            </w:r>
          </w:p>
        </w:tc>
      </w:tr>
      <w:tr w:rsidR="00BE650A" w:rsidRPr="00360BD0" w14:paraId="332AAD1A" w14:textId="77777777" w:rsidTr="00BE650A">
        <w:trPr>
          <w:trHeight w:val="275"/>
        </w:trPr>
        <w:tc>
          <w:tcPr>
            <w:tcW w:w="740" w:type="dxa"/>
            <w:shd w:val="clear" w:color="auto" w:fill="auto"/>
            <w:noWrap/>
            <w:vAlign w:val="center"/>
          </w:tcPr>
          <w:p w14:paraId="5396435C" w14:textId="660F4DE1" w:rsidR="003D54DB" w:rsidRPr="00360BD0" w:rsidRDefault="00BE650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06" w:type="dxa"/>
            <w:shd w:val="clear" w:color="auto" w:fill="auto"/>
          </w:tcPr>
          <w:p w14:paraId="46A2F936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753F6FD2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386" w:type="dxa"/>
            <w:shd w:val="clear" w:color="auto" w:fill="auto"/>
          </w:tcPr>
          <w:p w14:paraId="1DB1B803" w14:textId="7777777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27" w:type="dxa"/>
            <w:shd w:val="clear" w:color="auto" w:fill="auto"/>
          </w:tcPr>
          <w:p w14:paraId="45ED1425" w14:textId="46A714C7" w:rsidR="00BE650A" w:rsidRPr="00360BD0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360BD0">
              <w:rPr>
                <w:rFonts w:cstheme="minorHAnsi"/>
                <w:sz w:val="24"/>
                <w:szCs w:val="24"/>
                <w:lang w:eastAsia="sk-SK"/>
              </w:rPr>
              <w:t>Ošetrenie zlomenín, nasadenie dlahy a sadrového obväzu.</w:t>
            </w:r>
          </w:p>
        </w:tc>
      </w:tr>
    </w:tbl>
    <w:p w14:paraId="570139C1" w14:textId="77777777" w:rsidR="00287933" w:rsidRPr="00360BD0" w:rsidRDefault="00287933" w:rsidP="00287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4472C4" w:themeColor="accent1"/>
          <w:sz w:val="24"/>
          <w:szCs w:val="24"/>
        </w:rPr>
      </w:pPr>
    </w:p>
    <w:p w14:paraId="65119074" w14:textId="77777777" w:rsidR="007A681E" w:rsidRPr="00360BD0" w:rsidRDefault="007A681E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6DDFAF32" w14:textId="77777777" w:rsidR="00CB49A9" w:rsidRPr="00360BD0" w:rsidRDefault="00CB49A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Pokiaľ sa jednotlivé vzdelá</w:t>
      </w:r>
      <w:r w:rsidR="007361DF" w:rsidRPr="00360BD0">
        <w:rPr>
          <w:rFonts w:cstheme="minorHAnsi"/>
          <w:sz w:val="24"/>
          <w:szCs w:val="24"/>
        </w:rPr>
        <w:t xml:space="preserve">vacie jednotky sprostredkúvajú </w:t>
      </w:r>
      <w:r w:rsidRPr="00360BD0">
        <w:rPr>
          <w:rFonts w:cstheme="minorHAnsi"/>
          <w:sz w:val="24"/>
          <w:szCs w:val="24"/>
        </w:rPr>
        <w:t>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380BE0" w:rsidRPr="00360BD0">
        <w:rPr>
          <w:rFonts w:cstheme="minorHAnsi"/>
          <w:sz w:val="24"/>
          <w:szCs w:val="24"/>
        </w:rPr>
        <w:t>)</w:t>
      </w:r>
      <w:r w:rsidRPr="00360BD0">
        <w:rPr>
          <w:rFonts w:cstheme="minorHAnsi"/>
          <w:sz w:val="24"/>
          <w:szCs w:val="24"/>
        </w:rPr>
        <w:t xml:space="preserve">, mala by sa zohľadniť skutočnosť, že podnikové a </w:t>
      </w:r>
      <w:proofErr w:type="spellStart"/>
      <w:r w:rsidRPr="00360BD0">
        <w:rPr>
          <w:rFonts w:cstheme="minorHAnsi"/>
          <w:sz w:val="24"/>
          <w:szCs w:val="24"/>
        </w:rPr>
        <w:t>mimopodnikové</w:t>
      </w:r>
      <w:proofErr w:type="spellEnd"/>
      <w:r w:rsidRPr="00360BD0">
        <w:rPr>
          <w:rFonts w:cstheme="minorHAnsi"/>
          <w:sz w:val="24"/>
          <w:szCs w:val="24"/>
        </w:rPr>
        <w:t xml:space="preserve"> opatrenia na sprostredkovanie zručností a vedomostí sa časovo navzájom ovplyvňujú a na seba nadväzujú.</w:t>
      </w:r>
    </w:p>
    <w:p w14:paraId="3950F113" w14:textId="77777777" w:rsidR="000B57A6" w:rsidRPr="00360BD0" w:rsidRDefault="006A3E3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Počas </w:t>
      </w:r>
      <w:r w:rsidR="002A7627" w:rsidRPr="00360BD0">
        <w:rPr>
          <w:rFonts w:cstheme="minorHAnsi"/>
          <w:sz w:val="24"/>
          <w:szCs w:val="24"/>
        </w:rPr>
        <w:t xml:space="preserve">praktického vyučovania a pri sprostredkovávaní </w:t>
      </w:r>
      <w:r w:rsidRPr="00360BD0">
        <w:rPr>
          <w:rFonts w:cstheme="minorHAnsi"/>
          <w:sz w:val="24"/>
          <w:szCs w:val="24"/>
        </w:rPr>
        <w:t xml:space="preserve">odborných </w:t>
      </w:r>
      <w:r w:rsidR="00F94E08" w:rsidRPr="00360BD0">
        <w:rPr>
          <w:rFonts w:cstheme="minorHAnsi"/>
          <w:sz w:val="24"/>
          <w:szCs w:val="24"/>
        </w:rPr>
        <w:t>vedomostí</w:t>
      </w:r>
      <w:r w:rsidRPr="00360BD0">
        <w:rPr>
          <w:rFonts w:cstheme="minorHAnsi"/>
          <w:sz w:val="24"/>
          <w:szCs w:val="24"/>
        </w:rPr>
        <w:t xml:space="preserve"> a zručnost</w:t>
      </w:r>
      <w:r w:rsidR="002A7627" w:rsidRPr="00360BD0">
        <w:rPr>
          <w:rFonts w:cstheme="minorHAnsi"/>
          <w:sz w:val="24"/>
          <w:szCs w:val="24"/>
        </w:rPr>
        <w:t>í</w:t>
      </w:r>
      <w:r w:rsidRPr="00360BD0">
        <w:rPr>
          <w:rFonts w:cstheme="minorHAnsi"/>
          <w:sz w:val="24"/>
          <w:szCs w:val="24"/>
        </w:rPr>
        <w:t xml:space="preserve"> je potrebné pri</w:t>
      </w:r>
      <w:r w:rsidR="002A7627" w:rsidRPr="00360BD0">
        <w:rPr>
          <w:rFonts w:cstheme="minorHAnsi"/>
          <w:sz w:val="24"/>
          <w:szCs w:val="24"/>
        </w:rPr>
        <w:t xml:space="preserve"> </w:t>
      </w:r>
      <w:r w:rsidR="00ED62D2" w:rsidRPr="00360BD0">
        <w:rPr>
          <w:rFonts w:cstheme="minorHAnsi"/>
          <w:sz w:val="24"/>
          <w:szCs w:val="24"/>
        </w:rPr>
        <w:t xml:space="preserve">súčasnom </w:t>
      </w:r>
      <w:r w:rsidRPr="00360BD0">
        <w:rPr>
          <w:rFonts w:cstheme="minorHAnsi"/>
          <w:sz w:val="24"/>
          <w:szCs w:val="24"/>
        </w:rPr>
        <w:t xml:space="preserve">zohľadňovaní požiadaviek a predpisov </w:t>
      </w:r>
      <w:r w:rsidR="001D001D" w:rsidRPr="00360BD0">
        <w:rPr>
          <w:rFonts w:cstheme="minorHAnsi"/>
          <w:sz w:val="24"/>
          <w:szCs w:val="24"/>
        </w:rPr>
        <w:t>zamestnávateľa</w:t>
      </w:r>
      <w:r w:rsidRPr="00360BD0">
        <w:rPr>
          <w:rFonts w:cstheme="minorHAnsi"/>
          <w:sz w:val="24"/>
          <w:szCs w:val="24"/>
        </w:rPr>
        <w:t xml:space="preserve"> zame</w:t>
      </w:r>
      <w:r w:rsidR="00261FE9" w:rsidRPr="00360BD0">
        <w:rPr>
          <w:rFonts w:cstheme="minorHAnsi"/>
          <w:sz w:val="24"/>
          <w:szCs w:val="24"/>
        </w:rPr>
        <w:t>rať sa na osobnostný rozvoj žiaka</w:t>
      </w:r>
      <w:r w:rsidRPr="00360BD0">
        <w:rPr>
          <w:rFonts w:cstheme="minorHAnsi"/>
          <w:sz w:val="24"/>
          <w:szCs w:val="24"/>
        </w:rPr>
        <w:t>, aby</w:t>
      </w:r>
      <w:r w:rsidR="002A7627" w:rsidRPr="00360BD0">
        <w:rPr>
          <w:rFonts w:cstheme="minorHAnsi"/>
          <w:sz w:val="24"/>
          <w:szCs w:val="24"/>
        </w:rPr>
        <w:t xml:space="preserve"> </w:t>
      </w:r>
      <w:r w:rsidRPr="00360BD0">
        <w:rPr>
          <w:rFonts w:cstheme="minorHAnsi"/>
          <w:sz w:val="24"/>
          <w:szCs w:val="24"/>
        </w:rPr>
        <w:t>mu boli sprostredkované kľúčové k</w:t>
      </w:r>
      <w:r w:rsidR="001D001D" w:rsidRPr="00360BD0">
        <w:rPr>
          <w:rFonts w:cstheme="minorHAnsi"/>
          <w:sz w:val="24"/>
          <w:szCs w:val="24"/>
        </w:rPr>
        <w:t>ompetencie</w:t>
      </w:r>
      <w:r w:rsidRPr="00360BD0">
        <w:rPr>
          <w:rFonts w:cstheme="minorHAnsi"/>
          <w:sz w:val="24"/>
          <w:szCs w:val="24"/>
        </w:rPr>
        <w:t>, potrebné pre odbornú pracovnú silu, ako sú</w:t>
      </w:r>
      <w:r w:rsidR="001C0CCD" w:rsidRPr="00360BD0">
        <w:rPr>
          <w:rFonts w:cstheme="minorHAnsi"/>
          <w:sz w:val="24"/>
          <w:szCs w:val="24"/>
        </w:rPr>
        <w:t xml:space="preserve"> napr.</w:t>
      </w:r>
      <w:r w:rsidR="000B57A6" w:rsidRPr="00360BD0">
        <w:rPr>
          <w:rFonts w:cstheme="minorHAnsi"/>
          <w:sz w:val="24"/>
          <w:szCs w:val="24"/>
        </w:rPr>
        <w:t>:</w:t>
      </w:r>
    </w:p>
    <w:p w14:paraId="713D2C8F" w14:textId="77777777" w:rsidR="000B57A6" w:rsidRPr="00360BD0" w:rsidRDefault="000B57A6" w:rsidP="008301FC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</w:t>
      </w:r>
      <w:r w:rsidR="001578D8" w:rsidRPr="00360BD0">
        <w:rPr>
          <w:rFonts w:cstheme="minorHAnsi"/>
          <w:sz w:val="24"/>
          <w:szCs w:val="24"/>
        </w:rPr>
        <w:t>pôsobilos</w:t>
      </w:r>
      <w:r w:rsidRPr="00360BD0">
        <w:rPr>
          <w:rFonts w:cstheme="minorHAnsi"/>
          <w:sz w:val="24"/>
          <w:szCs w:val="24"/>
        </w:rPr>
        <w:t>ť</w:t>
      </w:r>
      <w:r w:rsidR="001578D8" w:rsidRPr="00360BD0">
        <w:rPr>
          <w:rFonts w:cstheme="minorHAnsi"/>
          <w:sz w:val="24"/>
          <w:szCs w:val="24"/>
        </w:rPr>
        <w:t xml:space="preserve"> konať samostatne v spoločenskom a pracovnom živote, </w:t>
      </w:r>
    </w:p>
    <w:p w14:paraId="52E34ECD" w14:textId="061F7DD0" w:rsidR="008301FC" w:rsidRPr="00360BD0" w:rsidRDefault="000B57A6" w:rsidP="002E5699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</w:t>
      </w:r>
      <w:r w:rsidR="001578D8" w:rsidRPr="00360BD0">
        <w:rPr>
          <w:rFonts w:cstheme="minorHAnsi"/>
          <w:sz w:val="24"/>
          <w:szCs w:val="24"/>
        </w:rPr>
        <w:t>pôsobilosť interaktívne používať vedomosti, informačné a</w:t>
      </w:r>
      <w:r w:rsidRPr="00360BD0">
        <w:rPr>
          <w:rFonts w:cstheme="minorHAnsi"/>
          <w:sz w:val="24"/>
          <w:szCs w:val="24"/>
        </w:rPr>
        <w:t> </w:t>
      </w:r>
      <w:r w:rsidR="001578D8" w:rsidRPr="00360BD0">
        <w:rPr>
          <w:rFonts w:cstheme="minorHAnsi"/>
          <w:sz w:val="24"/>
          <w:szCs w:val="24"/>
        </w:rPr>
        <w:t>komunikačné</w:t>
      </w:r>
      <w:r w:rsidRPr="00360BD0">
        <w:rPr>
          <w:rFonts w:cstheme="minorHAnsi"/>
          <w:sz w:val="24"/>
          <w:szCs w:val="24"/>
        </w:rPr>
        <w:t xml:space="preserve"> </w:t>
      </w:r>
      <w:r w:rsidR="001578D8" w:rsidRPr="00360BD0">
        <w:rPr>
          <w:rFonts w:cstheme="minorHAnsi"/>
          <w:sz w:val="24"/>
          <w:szCs w:val="24"/>
        </w:rPr>
        <w:t xml:space="preserve">technológie, </w:t>
      </w:r>
      <w:r w:rsidR="00A13516" w:rsidRPr="00360BD0">
        <w:rPr>
          <w:rFonts w:cstheme="minorHAnsi"/>
          <w:sz w:val="24"/>
          <w:szCs w:val="24"/>
        </w:rPr>
        <w:t xml:space="preserve">komunikovať </w:t>
      </w:r>
      <w:r w:rsidR="002E5699" w:rsidRPr="00360BD0">
        <w:rPr>
          <w:rFonts w:cstheme="minorHAnsi"/>
          <w:sz w:val="24"/>
          <w:szCs w:val="24"/>
        </w:rPr>
        <w:t>v materinskom a cudzom jazyku</w:t>
      </w:r>
      <w:r w:rsidR="00E3038C" w:rsidRPr="00360BD0">
        <w:rPr>
          <w:rFonts w:cstheme="minorHAnsi"/>
          <w:sz w:val="24"/>
          <w:szCs w:val="24"/>
        </w:rPr>
        <w:t xml:space="preserve"> vrátan</w:t>
      </w:r>
      <w:r w:rsidR="006711A9" w:rsidRPr="00360BD0">
        <w:rPr>
          <w:rFonts w:cstheme="minorHAnsi"/>
          <w:sz w:val="24"/>
          <w:szCs w:val="24"/>
        </w:rPr>
        <w:t>e odborného cudzieho jazyka</w:t>
      </w:r>
      <w:r w:rsidR="008301FC" w:rsidRPr="00360BD0">
        <w:rPr>
          <w:rFonts w:cstheme="minorHAnsi"/>
          <w:sz w:val="24"/>
          <w:szCs w:val="24"/>
        </w:rPr>
        <w:t>,</w:t>
      </w:r>
    </w:p>
    <w:p w14:paraId="7552FB31" w14:textId="77777777" w:rsidR="001578D8" w:rsidRPr="00360BD0" w:rsidRDefault="00A05EAA" w:rsidP="002E5699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schopnosť pracovať v rôznorodých skupinách</w:t>
      </w:r>
      <w:r w:rsidR="008301FC" w:rsidRPr="00360BD0">
        <w:rPr>
          <w:rFonts w:cstheme="minorHAnsi"/>
          <w:sz w:val="24"/>
          <w:szCs w:val="24"/>
        </w:rPr>
        <w:t>.</w:t>
      </w:r>
    </w:p>
    <w:p w14:paraId="0B7B7626" w14:textId="77777777" w:rsidR="00A042F4" w:rsidRPr="00360BD0" w:rsidRDefault="00A042F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lastRenderedPageBreak/>
        <w:t>Zamestnávatelia poskytujúci praktické vyučovanie majú vypracovať pre žiakov plán vzdelávania, ktorý vychádza z tohto vzdelávacieho poriadku</w:t>
      </w:r>
      <w:r w:rsidR="001C0CCD" w:rsidRPr="00360BD0">
        <w:rPr>
          <w:rFonts w:cstheme="minorHAnsi"/>
          <w:sz w:val="24"/>
          <w:szCs w:val="24"/>
        </w:rPr>
        <w:t>. Plán vzdelávania</w:t>
      </w:r>
      <w:r w:rsidR="00147267" w:rsidRPr="00360BD0">
        <w:rPr>
          <w:rFonts w:cstheme="minorHAnsi"/>
          <w:sz w:val="24"/>
          <w:szCs w:val="24"/>
        </w:rPr>
        <w:t xml:space="preserve"> má zabezpečiť, aby zamestnávateľ každému žiakovi sprostredkoval vedomosti a zručnosti zodpovedajúce odboru vzdelávania.</w:t>
      </w:r>
      <w:r w:rsidRPr="00360BD0">
        <w:rPr>
          <w:rFonts w:cstheme="minorHAnsi"/>
          <w:sz w:val="24"/>
          <w:szCs w:val="24"/>
        </w:rPr>
        <w:t xml:space="preserve"> </w:t>
      </w:r>
    </w:p>
    <w:p w14:paraId="1A704049" w14:textId="77777777" w:rsidR="00C40E61" w:rsidRPr="00360BD0" w:rsidRDefault="00256615" w:rsidP="00E37BA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Žiaci majú počas praktického vyučovania </w:t>
      </w:r>
      <w:r w:rsidR="00E26DF3" w:rsidRPr="00360BD0">
        <w:rPr>
          <w:rFonts w:cstheme="minorHAnsi"/>
          <w:sz w:val="24"/>
          <w:szCs w:val="24"/>
        </w:rPr>
        <w:t xml:space="preserve">povinnosť </w:t>
      </w:r>
      <w:r w:rsidRPr="00360BD0">
        <w:rPr>
          <w:rFonts w:cstheme="minorHAnsi"/>
          <w:sz w:val="24"/>
          <w:szCs w:val="24"/>
        </w:rPr>
        <w:t>viesť písomný doklad o</w:t>
      </w:r>
      <w:r w:rsidR="00B459F5" w:rsidRPr="00360BD0">
        <w:rPr>
          <w:rFonts w:cstheme="minorHAnsi"/>
          <w:sz w:val="24"/>
          <w:szCs w:val="24"/>
        </w:rPr>
        <w:t> </w:t>
      </w:r>
      <w:r w:rsidRPr="00360BD0">
        <w:rPr>
          <w:rFonts w:cstheme="minorHAnsi"/>
          <w:sz w:val="24"/>
          <w:szCs w:val="24"/>
        </w:rPr>
        <w:t>vzdelávaní</w:t>
      </w:r>
      <w:r w:rsidR="00B459F5" w:rsidRPr="00360BD0">
        <w:rPr>
          <w:rFonts w:cstheme="minorHAnsi"/>
          <w:sz w:val="24"/>
          <w:szCs w:val="24"/>
        </w:rPr>
        <w:t xml:space="preserve"> v súčinnosti s vyučujúcim</w:t>
      </w:r>
      <w:r w:rsidR="00523945" w:rsidRPr="00360BD0">
        <w:rPr>
          <w:rFonts w:cstheme="minorHAnsi"/>
          <w:sz w:val="24"/>
          <w:szCs w:val="24"/>
        </w:rPr>
        <w:t xml:space="preserve">. </w:t>
      </w:r>
      <w:r w:rsidR="00B459F5" w:rsidRPr="00360BD0">
        <w:rPr>
          <w:rFonts w:cstheme="minorHAnsi"/>
          <w:sz w:val="24"/>
          <w:szCs w:val="24"/>
        </w:rPr>
        <w:t xml:space="preserve">Zamestnávatelia </w:t>
      </w:r>
      <w:r w:rsidRPr="00360BD0">
        <w:rPr>
          <w:rFonts w:cstheme="minorHAnsi"/>
          <w:sz w:val="24"/>
          <w:szCs w:val="24"/>
        </w:rPr>
        <w:t xml:space="preserve">majú pravidelne kontrolovať </w:t>
      </w:r>
      <w:r w:rsidR="00E26DF3" w:rsidRPr="00360BD0">
        <w:rPr>
          <w:rFonts w:cstheme="minorHAnsi"/>
          <w:sz w:val="24"/>
          <w:szCs w:val="24"/>
        </w:rPr>
        <w:t xml:space="preserve">a potvrdzovať </w:t>
      </w:r>
      <w:r w:rsidRPr="00360BD0">
        <w:rPr>
          <w:rFonts w:cstheme="minorHAnsi"/>
          <w:sz w:val="24"/>
          <w:szCs w:val="24"/>
        </w:rPr>
        <w:t xml:space="preserve">písomný doklad o vzdelávaní. </w:t>
      </w:r>
      <w:r w:rsidR="00EB09C7" w:rsidRPr="00360BD0">
        <w:rPr>
          <w:rFonts w:cstheme="minorHAnsi"/>
          <w:sz w:val="24"/>
          <w:szCs w:val="24"/>
        </w:rPr>
        <w:t>Písomný doklad o vzdelávaní je podmienkou pripustenia k</w:t>
      </w:r>
      <w:r w:rsidR="0085657E" w:rsidRPr="00360BD0">
        <w:rPr>
          <w:rFonts w:cstheme="minorHAnsi"/>
          <w:sz w:val="24"/>
          <w:szCs w:val="24"/>
        </w:rPr>
        <w:t> </w:t>
      </w:r>
      <w:r w:rsidR="00287933" w:rsidRPr="00360BD0">
        <w:rPr>
          <w:rFonts w:cstheme="minorHAnsi"/>
          <w:sz w:val="24"/>
          <w:szCs w:val="24"/>
        </w:rPr>
        <w:t>maturitnej</w:t>
      </w:r>
      <w:r w:rsidR="0085657E" w:rsidRPr="00360BD0">
        <w:rPr>
          <w:rFonts w:cstheme="minorHAnsi"/>
          <w:sz w:val="24"/>
          <w:szCs w:val="24"/>
        </w:rPr>
        <w:t xml:space="preserve"> </w:t>
      </w:r>
      <w:r w:rsidR="00EB09C7" w:rsidRPr="00360BD0">
        <w:rPr>
          <w:rFonts w:cstheme="minorHAnsi"/>
          <w:sz w:val="24"/>
          <w:szCs w:val="24"/>
        </w:rPr>
        <w:t>skúške.</w:t>
      </w:r>
    </w:p>
    <w:p w14:paraId="10641C80" w14:textId="77777777" w:rsidR="000544B5" w:rsidRPr="00360BD0" w:rsidRDefault="000544B5" w:rsidP="00EB0EAA">
      <w:pPr>
        <w:pStyle w:val="Bezriadkovania"/>
        <w:rPr>
          <w:rFonts w:cstheme="minorHAnsi"/>
          <w:sz w:val="24"/>
          <w:szCs w:val="24"/>
        </w:rPr>
      </w:pPr>
    </w:p>
    <w:p w14:paraId="6BA61EFB" w14:textId="77777777" w:rsidR="006A3E34" w:rsidRPr="00360BD0" w:rsidRDefault="00F72B59" w:rsidP="0088010C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527991670"/>
      <w:r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EE52A4" w:rsidRPr="00360BD0">
        <w:rPr>
          <w:rFonts w:asciiTheme="minorHAnsi" w:hAnsiTheme="minorHAnsi" w:cstheme="minorHAnsi"/>
          <w:b/>
          <w:color w:val="auto"/>
          <w:sz w:val="24"/>
          <w:szCs w:val="24"/>
        </w:rPr>
        <w:t>odbornej zložky maturitnej</w:t>
      </w:r>
      <w:r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skúšky</w:t>
      </w:r>
      <w:bookmarkEnd w:id="1"/>
    </w:p>
    <w:p w14:paraId="5EFF8422" w14:textId="77777777" w:rsidR="000544B5" w:rsidRPr="00360BD0" w:rsidRDefault="000544B5" w:rsidP="000544B5">
      <w:pPr>
        <w:spacing w:after="0"/>
        <w:rPr>
          <w:rFonts w:cstheme="minorHAnsi"/>
          <w:sz w:val="24"/>
          <w:szCs w:val="24"/>
        </w:rPr>
      </w:pPr>
    </w:p>
    <w:p w14:paraId="774E78AA" w14:textId="2A9ED286" w:rsidR="005B4B99" w:rsidRPr="00360BD0" w:rsidRDefault="00052DFF" w:rsidP="005B4B99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Praktická časť sa koná po písomnej časti, overujú sa ňou zručnosti a schopnosti žiaka v zadanej téme </w:t>
      </w:r>
      <w:r w:rsidR="00EF030F" w:rsidRPr="00360BD0">
        <w:rPr>
          <w:rFonts w:cstheme="minorHAnsi"/>
          <w:sz w:val="24"/>
          <w:szCs w:val="24"/>
        </w:rPr>
        <w:t>f</w:t>
      </w:r>
      <w:r w:rsidRPr="00360BD0">
        <w:rPr>
          <w:rFonts w:cstheme="minorHAnsi"/>
          <w:sz w:val="24"/>
          <w:szCs w:val="24"/>
        </w:rPr>
        <w:t xml:space="preserve">ormou </w:t>
      </w:r>
      <w:r w:rsidR="001D4638" w:rsidRPr="00360BD0">
        <w:rPr>
          <w:rFonts w:cstheme="minorHAnsi"/>
          <w:sz w:val="24"/>
          <w:szCs w:val="24"/>
        </w:rPr>
        <w:t xml:space="preserve">spracovania </w:t>
      </w:r>
      <w:r w:rsidRPr="00360BD0">
        <w:rPr>
          <w:rFonts w:cstheme="minorHAnsi"/>
          <w:sz w:val="24"/>
          <w:szCs w:val="24"/>
        </w:rPr>
        <w:t xml:space="preserve">cvičnej </w:t>
      </w:r>
      <w:r w:rsidR="00152C71" w:rsidRPr="00360BD0">
        <w:rPr>
          <w:rFonts w:cstheme="minorHAnsi"/>
          <w:sz w:val="24"/>
          <w:szCs w:val="24"/>
        </w:rPr>
        <w:t xml:space="preserve">úlohy </w:t>
      </w:r>
      <w:r w:rsidRPr="00360BD0">
        <w:rPr>
          <w:rFonts w:cstheme="minorHAnsi"/>
          <w:sz w:val="24"/>
          <w:szCs w:val="24"/>
        </w:rPr>
        <w:t xml:space="preserve">alebo podnikovej </w:t>
      </w:r>
      <w:r w:rsidR="0046351F" w:rsidRPr="00360BD0">
        <w:rPr>
          <w:rFonts w:cstheme="minorHAnsi"/>
          <w:sz w:val="24"/>
          <w:szCs w:val="24"/>
        </w:rPr>
        <w:t>úlohy</w:t>
      </w:r>
      <w:r w:rsidRPr="00360BD0">
        <w:rPr>
          <w:rFonts w:cstheme="minorHAnsi"/>
          <w:sz w:val="24"/>
          <w:szCs w:val="24"/>
        </w:rPr>
        <w:t xml:space="preserve">. </w:t>
      </w:r>
    </w:p>
    <w:p w14:paraId="5512CF61" w14:textId="1F5EEEF7" w:rsidR="00582093" w:rsidRPr="00360BD0" w:rsidRDefault="00582093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Parametre praktickej časti odbornej zlo</w:t>
      </w:r>
      <w:r w:rsidR="0087465D" w:rsidRPr="00360BD0">
        <w:rPr>
          <w:rFonts w:cstheme="minorHAnsi"/>
          <w:sz w:val="24"/>
          <w:szCs w:val="24"/>
        </w:rPr>
        <w:t>54</w:t>
      </w:r>
      <w:r w:rsidRPr="00360BD0">
        <w:rPr>
          <w:rFonts w:cstheme="minorHAnsi"/>
          <w:sz w:val="24"/>
          <w:szCs w:val="24"/>
        </w:rPr>
        <w:t>žky maturitnej skúšky:</w:t>
      </w:r>
    </w:p>
    <w:p w14:paraId="4DAAB074" w14:textId="210D416C" w:rsidR="00EF030F" w:rsidRPr="00360BD0" w:rsidRDefault="00DC101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</w:t>
      </w:r>
      <w:r w:rsidR="00F877AE" w:rsidRPr="00360BD0">
        <w:rPr>
          <w:rFonts w:cstheme="minorHAnsi"/>
          <w:sz w:val="24"/>
          <w:szCs w:val="24"/>
        </w:rPr>
        <w:t>kúšobn</w:t>
      </w:r>
      <w:r w:rsidR="00582093" w:rsidRPr="00360BD0">
        <w:rPr>
          <w:rFonts w:cstheme="minorHAnsi"/>
          <w:sz w:val="24"/>
          <w:szCs w:val="24"/>
        </w:rPr>
        <w:t xml:space="preserve">á úloha sa </w:t>
      </w:r>
      <w:r w:rsidR="00EF030F" w:rsidRPr="00360BD0">
        <w:rPr>
          <w:rFonts w:cstheme="minorHAnsi"/>
          <w:sz w:val="24"/>
          <w:szCs w:val="24"/>
        </w:rPr>
        <w:t>jedno</w:t>
      </w:r>
      <w:r w:rsidR="00F877AE" w:rsidRPr="00360BD0">
        <w:rPr>
          <w:rFonts w:cstheme="minorHAnsi"/>
          <w:sz w:val="24"/>
          <w:szCs w:val="24"/>
        </w:rPr>
        <w:t>u</w:t>
      </w:r>
      <w:r w:rsidR="00EF030F" w:rsidRPr="00360BD0">
        <w:rPr>
          <w:rFonts w:cstheme="minorHAnsi"/>
          <w:sz w:val="24"/>
          <w:szCs w:val="24"/>
        </w:rPr>
        <w:t xml:space="preserve"> z nasledovných foriem:</w:t>
      </w:r>
    </w:p>
    <w:p w14:paraId="45625C98" w14:textId="62F0027B" w:rsidR="004B3A16" w:rsidRPr="00360BD0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praktická realizácia a predvedenie komplexnej skúšobnej úlohy,</w:t>
      </w:r>
    </w:p>
    <w:p w14:paraId="69871932" w14:textId="5EB704BA" w:rsidR="004B3A16" w:rsidRPr="00360BD0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predvedenie a obhajoba projektu,</w:t>
      </w:r>
    </w:p>
    <w:p w14:paraId="7EDE752B" w14:textId="48CABCE8" w:rsidR="004B3A16" w:rsidRPr="00360BD0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realizácia a obhajoba experimentu,</w:t>
      </w:r>
    </w:p>
    <w:p w14:paraId="3741E2F1" w14:textId="64FE29A6" w:rsidR="004B3A16" w:rsidRPr="00360BD0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obhajoba úspešnej súťažnej práce.</w:t>
      </w:r>
    </w:p>
    <w:p w14:paraId="2CB39497" w14:textId="56064887" w:rsidR="00EF030F" w:rsidRPr="00360BD0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color w:val="000000"/>
          <w:sz w:val="24"/>
          <w:szCs w:val="24"/>
        </w:rPr>
        <w:t xml:space="preserve">Formu praktickej časti </w:t>
      </w:r>
      <w:r w:rsidR="00F877AE" w:rsidRPr="00360BD0">
        <w:rPr>
          <w:rFonts w:cstheme="minorHAnsi"/>
          <w:color w:val="000000"/>
          <w:sz w:val="24"/>
          <w:szCs w:val="24"/>
        </w:rPr>
        <w:t>odbornej zložky maturitnej skúšky</w:t>
      </w:r>
      <w:r w:rsidRPr="00360BD0">
        <w:rPr>
          <w:rFonts w:cstheme="minorHAnsi"/>
          <w:color w:val="000000"/>
          <w:sz w:val="24"/>
          <w:szCs w:val="24"/>
        </w:rPr>
        <w:t xml:space="preserve"> určí pre žiaka škola podľa dohody so zamestnávateľom v SDV. </w:t>
      </w:r>
    </w:p>
    <w:p w14:paraId="005826B9" w14:textId="04791661" w:rsidR="00EF030F" w:rsidRPr="00360BD0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color w:val="000000"/>
          <w:sz w:val="24"/>
          <w:szCs w:val="24"/>
        </w:rPr>
        <w:t xml:space="preserve">Na praktickú časť odbornej zložky maturitnej skúšky formou </w:t>
      </w:r>
      <w:r w:rsidR="00E509A5" w:rsidRPr="00360BD0">
        <w:rPr>
          <w:rFonts w:cstheme="minorHAnsi"/>
          <w:color w:val="000000"/>
          <w:sz w:val="24"/>
          <w:szCs w:val="24"/>
        </w:rPr>
        <w:t xml:space="preserve">skúšobnej </w:t>
      </w:r>
      <w:r w:rsidRPr="00360BD0">
        <w:rPr>
          <w:rFonts w:cstheme="minorHAnsi"/>
          <w:color w:val="000000"/>
          <w:sz w:val="24"/>
          <w:szCs w:val="24"/>
        </w:rPr>
        <w:t xml:space="preserve">úlohy sa určia témy podľa náročnosti a špecifík odboru vzdelávania. Určí sa 1 až 10 tém, ktoré zahŕňajú charakteristické činnosti, na ktorých výkon sa žiaci pripravujú. </w:t>
      </w:r>
    </w:p>
    <w:p w14:paraId="2C8C1590" w14:textId="7405E304" w:rsidR="004B3A16" w:rsidRPr="00360BD0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Praktická časť odbornej zložky maturitnej skúšky formou </w:t>
      </w:r>
      <w:r w:rsidR="002A38FA" w:rsidRPr="00360BD0">
        <w:rPr>
          <w:rFonts w:cstheme="minorHAnsi"/>
          <w:sz w:val="24"/>
          <w:szCs w:val="24"/>
        </w:rPr>
        <w:t xml:space="preserve">praktickej realizácie a predvedenie komplexnej </w:t>
      </w:r>
      <w:r w:rsidR="00A93D4A" w:rsidRPr="00360BD0">
        <w:rPr>
          <w:rFonts w:cstheme="minorHAnsi"/>
          <w:sz w:val="24"/>
          <w:szCs w:val="24"/>
        </w:rPr>
        <w:t xml:space="preserve">skúšobnej </w:t>
      </w:r>
      <w:r w:rsidRPr="00360BD0">
        <w:rPr>
          <w:rFonts w:cstheme="minorHAnsi"/>
          <w:sz w:val="24"/>
          <w:szCs w:val="24"/>
        </w:rPr>
        <w:t xml:space="preserve">úlohy trvá najmenej </w:t>
      </w:r>
      <w:r w:rsidR="00146F20" w:rsidRPr="00360BD0">
        <w:rPr>
          <w:rFonts w:cstheme="minorHAnsi"/>
          <w:sz w:val="24"/>
          <w:szCs w:val="24"/>
        </w:rPr>
        <w:t>3</w:t>
      </w:r>
      <w:r w:rsidRPr="00360BD0">
        <w:rPr>
          <w:rFonts w:cstheme="minorHAnsi"/>
          <w:sz w:val="24"/>
          <w:szCs w:val="24"/>
        </w:rPr>
        <w:t xml:space="preserve"> hod</w:t>
      </w:r>
      <w:r w:rsidR="00146F20" w:rsidRPr="00360BD0">
        <w:rPr>
          <w:rFonts w:cstheme="minorHAnsi"/>
          <w:sz w:val="24"/>
          <w:szCs w:val="24"/>
        </w:rPr>
        <w:t>iny a najviac 6</w:t>
      </w:r>
      <w:r w:rsidRPr="00360BD0">
        <w:rPr>
          <w:rFonts w:cstheme="minorHAnsi"/>
          <w:sz w:val="24"/>
          <w:szCs w:val="24"/>
        </w:rPr>
        <w:t xml:space="preserve"> hodín. </w:t>
      </w:r>
    </w:p>
    <w:p w14:paraId="473A76D4" w14:textId="0C9050EA" w:rsidR="00FE525A" w:rsidRPr="00360BD0" w:rsidRDefault="00FE525A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color w:val="000000"/>
          <w:sz w:val="24"/>
          <w:szCs w:val="24"/>
        </w:rPr>
        <w:t>Praktická časť odbornej zložky maturitnej skúšky formou predvedeni</w:t>
      </w:r>
      <w:r w:rsidR="00EA68A0" w:rsidRPr="00360BD0">
        <w:rPr>
          <w:rFonts w:cstheme="minorHAnsi"/>
          <w:color w:val="000000"/>
          <w:sz w:val="24"/>
          <w:szCs w:val="24"/>
        </w:rPr>
        <w:t>a</w:t>
      </w:r>
      <w:r w:rsidRPr="00360BD0">
        <w:rPr>
          <w:rFonts w:cstheme="minorHAnsi"/>
          <w:color w:val="000000"/>
          <w:sz w:val="24"/>
          <w:szCs w:val="24"/>
        </w:rPr>
        <w:t xml:space="preserve"> a</w:t>
      </w:r>
      <w:r w:rsidR="00EA68A0" w:rsidRPr="00360BD0">
        <w:rPr>
          <w:rFonts w:cstheme="minorHAnsi"/>
          <w:color w:val="000000"/>
          <w:sz w:val="24"/>
          <w:szCs w:val="24"/>
        </w:rPr>
        <w:t> </w:t>
      </w:r>
      <w:r w:rsidRPr="00360BD0">
        <w:rPr>
          <w:rFonts w:cstheme="minorHAnsi"/>
          <w:color w:val="000000"/>
          <w:sz w:val="24"/>
          <w:szCs w:val="24"/>
        </w:rPr>
        <w:t>obhajob</w:t>
      </w:r>
      <w:r w:rsidR="00EA68A0" w:rsidRPr="00360BD0">
        <w:rPr>
          <w:rFonts w:cstheme="minorHAnsi"/>
          <w:color w:val="000000"/>
          <w:sz w:val="24"/>
          <w:szCs w:val="24"/>
        </w:rPr>
        <w:t>y</w:t>
      </w:r>
      <w:r w:rsidRPr="00360BD0">
        <w:rPr>
          <w:rFonts w:cstheme="minorHAnsi"/>
          <w:color w:val="000000"/>
          <w:sz w:val="24"/>
          <w:szCs w:val="24"/>
        </w:rPr>
        <w:t xml:space="preserve"> projektu</w:t>
      </w:r>
      <w:r w:rsidR="00DC101F" w:rsidRPr="00360BD0">
        <w:rPr>
          <w:rFonts w:cstheme="minorHAnsi"/>
          <w:color w:val="000000"/>
          <w:sz w:val="24"/>
          <w:szCs w:val="24"/>
        </w:rPr>
        <w:t>/</w:t>
      </w:r>
      <w:r w:rsidRPr="00360BD0">
        <w:rPr>
          <w:rFonts w:cstheme="minorHAnsi"/>
          <w:color w:val="000000"/>
          <w:sz w:val="24"/>
          <w:szCs w:val="24"/>
        </w:rPr>
        <w:t xml:space="preserve"> </w:t>
      </w:r>
      <w:r w:rsidRPr="00360BD0">
        <w:rPr>
          <w:rFonts w:cstheme="minorHAnsi"/>
          <w:sz w:val="24"/>
          <w:szCs w:val="24"/>
        </w:rPr>
        <w:t>realizácie a obhajoby experimentu</w:t>
      </w:r>
      <w:r w:rsidR="00DC101F" w:rsidRPr="00360BD0">
        <w:rPr>
          <w:rFonts w:cstheme="minorHAnsi"/>
          <w:sz w:val="24"/>
          <w:szCs w:val="24"/>
        </w:rPr>
        <w:t>/</w:t>
      </w:r>
      <w:r w:rsidRPr="00360BD0">
        <w:rPr>
          <w:rFonts w:cstheme="minorHAnsi"/>
          <w:sz w:val="24"/>
          <w:szCs w:val="24"/>
        </w:rPr>
        <w:t xml:space="preserve">obhajoby úspešnej súťažnej práce </w:t>
      </w:r>
      <w:r w:rsidR="005B4B99" w:rsidRPr="00360BD0">
        <w:rPr>
          <w:rFonts w:cstheme="minorHAnsi"/>
          <w:sz w:val="24"/>
          <w:szCs w:val="24"/>
        </w:rPr>
        <w:t>ich pre</w:t>
      </w:r>
      <w:r w:rsidR="00DC101F" w:rsidRPr="00360BD0">
        <w:rPr>
          <w:rFonts w:cstheme="minorHAnsi"/>
          <w:sz w:val="24"/>
          <w:szCs w:val="24"/>
        </w:rPr>
        <w:t>dvedenie</w:t>
      </w:r>
      <w:r w:rsidR="005B4B99" w:rsidRPr="00360BD0">
        <w:rPr>
          <w:rFonts w:cstheme="minorHAnsi"/>
          <w:sz w:val="24"/>
          <w:szCs w:val="24"/>
        </w:rPr>
        <w:t xml:space="preserve"> a obhajoba pred skúšobnou komisiou </w:t>
      </w:r>
      <w:r w:rsidRPr="00360BD0">
        <w:rPr>
          <w:rFonts w:cstheme="minorHAnsi"/>
          <w:color w:val="000000"/>
          <w:sz w:val="24"/>
          <w:szCs w:val="24"/>
        </w:rPr>
        <w:t xml:space="preserve">trvá </w:t>
      </w:r>
      <w:r w:rsidR="005B4B99" w:rsidRPr="00360BD0">
        <w:rPr>
          <w:rFonts w:cstheme="minorHAnsi"/>
          <w:color w:val="000000"/>
          <w:sz w:val="24"/>
          <w:szCs w:val="24"/>
        </w:rPr>
        <w:t>30 minút</w:t>
      </w:r>
      <w:r w:rsidRPr="00360BD0">
        <w:rPr>
          <w:rFonts w:cstheme="minorHAnsi"/>
          <w:color w:val="000000"/>
          <w:sz w:val="24"/>
          <w:szCs w:val="24"/>
        </w:rPr>
        <w:t xml:space="preserve">. </w:t>
      </w:r>
    </w:p>
    <w:p w14:paraId="1444421D" w14:textId="6077ADD9" w:rsidR="00DC101F" w:rsidRPr="00360BD0" w:rsidRDefault="00DC101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Pri spracovaní projektu môže byť prípravná fáza (zadanie úlohy, získavanie informácií, podkladových materiálov, príprava prezentácie, konzultácia s inštruktorom a pod.), ktorá trvá min. 6 mesiacov pred riadnou maturitnou skúškou.</w:t>
      </w:r>
    </w:p>
    <w:p w14:paraId="2A30D39F" w14:textId="02BE572A" w:rsidR="00EF030F" w:rsidRPr="00360BD0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Pri konaní praktickej časti odbornej zložky maturitnej skúšky sa za jednu hodinu praktickej časti odbornej zložky maturitnej skúšky považuje čas 60 minút.</w:t>
      </w:r>
    </w:p>
    <w:p w14:paraId="01F3CD1D" w14:textId="1ABA9171" w:rsidR="00E373EF" w:rsidRPr="00360BD0" w:rsidRDefault="00E373E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lastRenderedPageBreak/>
        <w:t>Pri výkone praktickej časti odbornej zložky maturitnej skúšky je povolená pomoc žiakovi, ak si to vyžaduje náročnosť a postupnosť skúš</w:t>
      </w:r>
      <w:r w:rsidR="00152C71" w:rsidRPr="00360BD0">
        <w:rPr>
          <w:rFonts w:cstheme="minorHAnsi"/>
          <w:sz w:val="24"/>
          <w:szCs w:val="24"/>
        </w:rPr>
        <w:t>obnej úlohy</w:t>
      </w:r>
      <w:r w:rsidRPr="00360BD0">
        <w:rPr>
          <w:rFonts w:cstheme="minorHAnsi"/>
          <w:sz w:val="24"/>
          <w:szCs w:val="24"/>
        </w:rPr>
        <w:t xml:space="preserve"> (napr. spolupráca v bežnej prevádzke</w:t>
      </w:r>
      <w:r w:rsidR="00A20893" w:rsidRPr="00360BD0">
        <w:rPr>
          <w:rFonts w:cstheme="minorHAnsi"/>
          <w:sz w:val="24"/>
          <w:szCs w:val="24"/>
        </w:rPr>
        <w:t xml:space="preserve"> zamestnávateľa)</w:t>
      </w:r>
      <w:r w:rsidRPr="00360BD0">
        <w:rPr>
          <w:rFonts w:cstheme="minorHAnsi"/>
          <w:sz w:val="24"/>
          <w:szCs w:val="24"/>
        </w:rPr>
        <w:t>.</w:t>
      </w:r>
    </w:p>
    <w:p w14:paraId="011080BF" w14:textId="77777777" w:rsidR="00E373EF" w:rsidRPr="00360BD0" w:rsidRDefault="007209C2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Žiak v praktickej časti </w:t>
      </w:r>
      <w:r w:rsidR="008F77D3" w:rsidRPr="00360BD0">
        <w:rPr>
          <w:rFonts w:cstheme="minorHAnsi"/>
          <w:sz w:val="24"/>
          <w:szCs w:val="24"/>
        </w:rPr>
        <w:t>odbornej zložky maturitnej skúšky</w:t>
      </w:r>
      <w:r w:rsidR="00A20893" w:rsidRPr="00360BD0">
        <w:rPr>
          <w:rFonts w:cstheme="minorHAnsi"/>
          <w:sz w:val="24"/>
          <w:szCs w:val="24"/>
        </w:rPr>
        <w:t xml:space="preserve"> </w:t>
      </w:r>
      <w:r w:rsidRPr="00360BD0">
        <w:rPr>
          <w:rFonts w:cstheme="minorHAnsi"/>
          <w:sz w:val="24"/>
          <w:szCs w:val="24"/>
        </w:rPr>
        <w:t>preukazuje, že je spôsobilý:</w:t>
      </w:r>
      <w:r w:rsidR="00E373EF" w:rsidRPr="00360BD0">
        <w:rPr>
          <w:rFonts w:cstheme="minorHAnsi"/>
          <w:sz w:val="24"/>
          <w:szCs w:val="24"/>
        </w:rPr>
        <w:t xml:space="preserve"> </w:t>
      </w:r>
    </w:p>
    <w:p w14:paraId="7127BD22" w14:textId="66910D54" w:rsidR="00E373EF" w:rsidRPr="00360BD0" w:rsidRDefault="00E373EF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pracovnú úlohu analyzovať, </w:t>
      </w:r>
      <w:r w:rsidR="0030522E" w:rsidRPr="00360BD0">
        <w:rPr>
          <w:rFonts w:cstheme="minorHAnsi"/>
          <w:sz w:val="24"/>
          <w:szCs w:val="24"/>
        </w:rPr>
        <w:t xml:space="preserve">zaobstarať si informácie, </w:t>
      </w:r>
      <w:r w:rsidRPr="00360BD0">
        <w:rPr>
          <w:rFonts w:cstheme="minorHAnsi"/>
          <w:sz w:val="24"/>
          <w:szCs w:val="24"/>
        </w:rPr>
        <w:t>vyhodnotiť a vybrať postup spracovania úloh z technologického, hospodárneho, bezpečnostného a ekologického pohľadu,</w:t>
      </w:r>
    </w:p>
    <w:p w14:paraId="1C8FB676" w14:textId="77777777" w:rsidR="00E373EF" w:rsidRPr="00360BD0" w:rsidRDefault="00E373EF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50578FED" w14:textId="160AC8D1" w:rsidR="00E373EF" w:rsidRPr="00360BD0" w:rsidRDefault="0030522E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pripraviť si pomôcky,</w:t>
      </w:r>
    </w:p>
    <w:p w14:paraId="36C6B951" w14:textId="25926B05" w:rsidR="0030522E" w:rsidRPr="00360BD0" w:rsidRDefault="0030522E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zohľadniť danosti zvierat, zariadení a miesta realizácie úloh,</w:t>
      </w:r>
    </w:p>
    <w:p w14:paraId="7D205716" w14:textId="5BCE5FC0" w:rsidR="0030522E" w:rsidRPr="00360BD0" w:rsidRDefault="0030522E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zdokumentovať a otestovať funkčnosť a bezpečnosť zariadenia,</w:t>
      </w:r>
    </w:p>
    <w:p w14:paraId="173C3A45" w14:textId="49224244" w:rsidR="0030522E" w:rsidRPr="00360BD0" w:rsidRDefault="0030522E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dodržiavať pracovné postupy, používať ochranné pomôcky pri práci so zvieratami, dodržiavať pravidlá bezpečnosti pri práci so zvieratami a systematicky a individuálne pristupovať k práci s jednotlivými kategóriami zvierat,</w:t>
      </w:r>
    </w:p>
    <w:p w14:paraId="42550332" w14:textId="1780B7B5" w:rsidR="0030522E" w:rsidRPr="00360BD0" w:rsidRDefault="0030522E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odovzdať výsledok práce, poskytnúť odborné informácie alebo predviesť požadovaný výkon a zhodnotiť a zdokumentovať výsledky práce,</w:t>
      </w:r>
    </w:p>
    <w:p w14:paraId="6B3A30F7" w14:textId="77777777" w:rsidR="00E373EF" w:rsidRPr="00360BD0" w:rsidRDefault="00A20893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odovzdať dokumentáciu k práci, pri projektoch/experimentoch/odborných súťažných práca odovzdať prácu v 2 exemplároch v tlačenej verzii a 2x na CD nosičoch v elektronickej verzii</w:t>
      </w:r>
      <w:r w:rsidR="00E373EF" w:rsidRPr="00360BD0">
        <w:rPr>
          <w:rFonts w:cstheme="minorHAnsi"/>
          <w:sz w:val="24"/>
          <w:szCs w:val="24"/>
        </w:rPr>
        <w:t xml:space="preserve">. </w:t>
      </w:r>
    </w:p>
    <w:p w14:paraId="728D9760" w14:textId="192FFC0B" w:rsidR="00947C18" w:rsidRPr="00360BD0" w:rsidRDefault="00230A1E" w:rsidP="00947C18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Skúšobná úloha sa má rozložiť na pracovné úlohy, </w:t>
      </w:r>
      <w:r w:rsidR="00A20893" w:rsidRPr="00360BD0">
        <w:rPr>
          <w:rFonts w:cstheme="minorHAnsi"/>
          <w:sz w:val="24"/>
          <w:szCs w:val="24"/>
        </w:rPr>
        <w:t xml:space="preserve">pri zohľadnení </w:t>
      </w:r>
      <w:r w:rsidRPr="00360BD0">
        <w:rPr>
          <w:rFonts w:cstheme="minorHAnsi"/>
          <w:sz w:val="24"/>
          <w:szCs w:val="24"/>
        </w:rPr>
        <w:t>bezpečnostných opatrení a</w:t>
      </w:r>
      <w:r w:rsidR="00A20893" w:rsidRPr="00360BD0">
        <w:rPr>
          <w:rFonts w:cstheme="minorHAnsi"/>
          <w:sz w:val="24"/>
          <w:szCs w:val="24"/>
        </w:rPr>
        <w:t xml:space="preserve"> predpisov </w:t>
      </w:r>
      <w:r w:rsidRPr="00360BD0">
        <w:rPr>
          <w:rFonts w:cstheme="minorHAnsi"/>
          <w:sz w:val="24"/>
          <w:szCs w:val="24"/>
        </w:rPr>
        <w:t xml:space="preserve">na ochranu bezpečnosti a zdravia pri práci, na opatrenia na ochranu životného prostredia a na kontrolu a riadenie kvality. </w:t>
      </w:r>
    </w:p>
    <w:p w14:paraId="5552C835" w14:textId="338ED1B3" w:rsidR="006735F4" w:rsidRPr="00360BD0" w:rsidRDefault="006735F4" w:rsidP="006735F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360BD0">
        <w:rPr>
          <w:rFonts w:cstheme="minorHAnsi"/>
          <w:b/>
          <w:sz w:val="24"/>
          <w:szCs w:val="24"/>
          <w:u w:val="single"/>
        </w:rPr>
        <w:t xml:space="preserve">Praktická realizácia a predvedenie komplexnej </w:t>
      </w:r>
      <w:r w:rsidR="00CB63ED" w:rsidRPr="00360BD0">
        <w:rPr>
          <w:rFonts w:cstheme="minorHAnsi"/>
          <w:b/>
          <w:sz w:val="24"/>
          <w:szCs w:val="24"/>
          <w:u w:val="single"/>
        </w:rPr>
        <w:t xml:space="preserve">skúšobnej </w:t>
      </w:r>
      <w:r w:rsidRPr="00360BD0">
        <w:rPr>
          <w:rFonts w:cstheme="minorHAnsi"/>
          <w:b/>
          <w:sz w:val="24"/>
          <w:szCs w:val="24"/>
          <w:u w:val="single"/>
        </w:rPr>
        <w:t>úlohy</w:t>
      </w:r>
      <w:r w:rsidR="006E7314" w:rsidRPr="00360BD0">
        <w:rPr>
          <w:rFonts w:cstheme="minorHAnsi"/>
          <w:b/>
          <w:sz w:val="24"/>
          <w:szCs w:val="24"/>
          <w:u w:val="single"/>
        </w:rPr>
        <w:t>:</w:t>
      </w:r>
    </w:p>
    <w:p w14:paraId="090F839E" w14:textId="60E4EBB0" w:rsidR="003C6AFE" w:rsidRPr="00360BD0" w:rsidRDefault="003C6AFE" w:rsidP="006735F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Príklady okruhov jednotlivých úloh, ktoré musí praktická časť skúšky zahŕňať:</w:t>
      </w:r>
    </w:p>
    <w:p w14:paraId="17E101D8" w14:textId="4C5F121A" w:rsidR="00004A6B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Starostlivosť o psiu srsť.</w:t>
      </w:r>
    </w:p>
    <w:p w14:paraId="7DBD6F15" w14:textId="07B6C894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Posúdenie zdravotného stavu psa.</w:t>
      </w:r>
    </w:p>
    <w:p w14:paraId="0A3998C1" w14:textId="1977044F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Starostlivosť o poraneného psa.</w:t>
      </w:r>
    </w:p>
    <w:p w14:paraId="05ED1B40" w14:textId="63ECC7CB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Aplikácia liečiv u psa.</w:t>
      </w:r>
    </w:p>
    <w:p w14:paraId="0DB9A917" w14:textId="247987D6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Šijací materiál a šitie tkanív.</w:t>
      </w:r>
    </w:p>
    <w:p w14:paraId="655CF54E" w14:textId="0E5822F2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Základný výcvik psa.</w:t>
      </w:r>
    </w:p>
    <w:p w14:paraId="6641501D" w14:textId="459612AA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Výcvik psa – stopa, </w:t>
      </w:r>
      <w:proofErr w:type="spellStart"/>
      <w:r w:rsidRPr="00360BD0">
        <w:rPr>
          <w:rFonts w:cstheme="minorHAnsi"/>
          <w:sz w:val="24"/>
          <w:szCs w:val="24"/>
        </w:rPr>
        <w:t>aport</w:t>
      </w:r>
      <w:proofErr w:type="spellEnd"/>
      <w:r w:rsidRPr="00360BD0">
        <w:rPr>
          <w:rFonts w:cstheme="minorHAnsi"/>
          <w:sz w:val="24"/>
          <w:szCs w:val="24"/>
        </w:rPr>
        <w:t>.</w:t>
      </w:r>
    </w:p>
    <w:p w14:paraId="2956CB3E" w14:textId="43789E89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Výcvik psa – prekážky, agility.</w:t>
      </w:r>
    </w:p>
    <w:p w14:paraId="0566D639" w14:textId="40CF8B1A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Chov exotického vtáctva.</w:t>
      </w:r>
    </w:p>
    <w:p w14:paraId="7518330B" w14:textId="195202C4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Chov akváriových rybičiek.</w:t>
      </w:r>
    </w:p>
    <w:p w14:paraId="7A40D285" w14:textId="4C3A861F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Chov králika, </w:t>
      </w:r>
      <w:proofErr w:type="spellStart"/>
      <w:r w:rsidRPr="00360BD0">
        <w:rPr>
          <w:rFonts w:cstheme="minorHAnsi"/>
          <w:sz w:val="24"/>
          <w:szCs w:val="24"/>
        </w:rPr>
        <w:t>fretky</w:t>
      </w:r>
      <w:proofErr w:type="spellEnd"/>
      <w:r w:rsidRPr="00360BD0">
        <w:rPr>
          <w:rFonts w:cstheme="minorHAnsi"/>
          <w:sz w:val="24"/>
          <w:szCs w:val="24"/>
        </w:rPr>
        <w:t xml:space="preserve"> a drobných cicavcov.</w:t>
      </w:r>
    </w:p>
    <w:p w14:paraId="7C383231" w14:textId="5E8CC804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lastRenderedPageBreak/>
        <w:t>Chov korytnačiek a plazov.</w:t>
      </w:r>
    </w:p>
    <w:p w14:paraId="59E230A5" w14:textId="75A85219" w:rsidR="003C6AFE" w:rsidRPr="00360BD0" w:rsidRDefault="003C6AFE" w:rsidP="003C6AFE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360BD0">
        <w:rPr>
          <w:rFonts w:cstheme="minorHAnsi"/>
          <w:sz w:val="24"/>
          <w:szCs w:val="24"/>
        </w:rPr>
        <w:t>Animoterapia</w:t>
      </w:r>
      <w:proofErr w:type="spellEnd"/>
      <w:r w:rsidRPr="00360BD0">
        <w:rPr>
          <w:rFonts w:cstheme="minorHAnsi"/>
          <w:sz w:val="24"/>
          <w:szCs w:val="24"/>
        </w:rPr>
        <w:t>.</w:t>
      </w:r>
    </w:p>
    <w:p w14:paraId="23CD7086" w14:textId="5633AF82" w:rsidR="003237BE" w:rsidRPr="00360BD0" w:rsidRDefault="00B302A7" w:rsidP="00B302A7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360BD0">
        <w:rPr>
          <w:rFonts w:cstheme="minorHAnsi"/>
          <w:b/>
          <w:sz w:val="24"/>
          <w:szCs w:val="24"/>
          <w:u w:val="single"/>
        </w:rPr>
        <w:t>Predvedenie a obhajoba vlastného projektu</w:t>
      </w:r>
      <w:r w:rsidR="00C905AF" w:rsidRPr="00360BD0">
        <w:rPr>
          <w:rFonts w:cstheme="minorHAnsi"/>
          <w:b/>
          <w:sz w:val="24"/>
          <w:szCs w:val="24"/>
          <w:u w:val="single"/>
        </w:rPr>
        <w:t xml:space="preserve"> (experimentu/súťažnej práce)</w:t>
      </w:r>
      <w:r w:rsidR="006E7314" w:rsidRPr="00360BD0">
        <w:rPr>
          <w:rFonts w:cstheme="minorHAnsi"/>
          <w:b/>
          <w:sz w:val="24"/>
          <w:szCs w:val="24"/>
          <w:u w:val="single"/>
        </w:rPr>
        <w:t>:</w:t>
      </w:r>
    </w:p>
    <w:p w14:paraId="1B6293F5" w14:textId="77777777" w:rsidR="00052DFF" w:rsidRPr="00360BD0" w:rsidRDefault="00052DFF" w:rsidP="00052DFF">
      <w:pPr>
        <w:pStyle w:val="Odsekzoznamu"/>
        <w:tabs>
          <w:tab w:val="left" w:pos="1560"/>
        </w:tabs>
        <w:autoSpaceDE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 Príklady okruhov jednotlivých úloh, ktoré musí praktická časť skúšky zahŕňať:</w:t>
      </w:r>
    </w:p>
    <w:p w14:paraId="2FD2D839" w14:textId="77777777" w:rsidR="003237BE" w:rsidRPr="00360BD0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teoretické východiská daného projektu</w:t>
      </w:r>
      <w:r w:rsidR="00C905AF" w:rsidRPr="00360BD0">
        <w:rPr>
          <w:rFonts w:cstheme="minorHAnsi"/>
          <w:sz w:val="24"/>
          <w:szCs w:val="24"/>
        </w:rPr>
        <w:t xml:space="preserve"> (experimentu/súťažnej práce),</w:t>
      </w:r>
    </w:p>
    <w:p w14:paraId="46BDE1B7" w14:textId="77777777" w:rsidR="003237BE" w:rsidRPr="00360BD0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získavanie informácií, ich analyzovanie a</w:t>
      </w:r>
      <w:r w:rsidR="00230A1E" w:rsidRPr="00360BD0">
        <w:rPr>
          <w:rFonts w:cstheme="minorHAnsi"/>
          <w:sz w:val="24"/>
          <w:szCs w:val="24"/>
        </w:rPr>
        <w:t> </w:t>
      </w:r>
      <w:r w:rsidRPr="00360BD0">
        <w:rPr>
          <w:rFonts w:cstheme="minorHAnsi"/>
          <w:sz w:val="24"/>
          <w:szCs w:val="24"/>
        </w:rPr>
        <w:t>vyhodnocovanie</w:t>
      </w:r>
      <w:r w:rsidR="00230A1E" w:rsidRPr="00360BD0">
        <w:rPr>
          <w:rFonts w:cstheme="minorHAnsi"/>
          <w:sz w:val="24"/>
          <w:szCs w:val="24"/>
        </w:rPr>
        <w:t>,</w:t>
      </w:r>
    </w:p>
    <w:p w14:paraId="7D890F9B" w14:textId="77777777" w:rsidR="003237BE" w:rsidRPr="00360BD0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návrh riešenia daného projektu</w:t>
      </w:r>
      <w:r w:rsidR="00C905AF" w:rsidRPr="00360BD0">
        <w:rPr>
          <w:rFonts w:cstheme="minorHAnsi"/>
          <w:sz w:val="24"/>
          <w:szCs w:val="24"/>
        </w:rPr>
        <w:t xml:space="preserve"> (</w:t>
      </w:r>
      <w:r w:rsidR="00431B37" w:rsidRPr="00360BD0">
        <w:rPr>
          <w:rFonts w:cstheme="minorHAnsi"/>
          <w:sz w:val="24"/>
          <w:szCs w:val="24"/>
        </w:rPr>
        <w:t xml:space="preserve">popis postupu </w:t>
      </w:r>
      <w:r w:rsidR="00C905AF" w:rsidRPr="00360BD0">
        <w:rPr>
          <w:rFonts w:cstheme="minorHAnsi"/>
          <w:sz w:val="24"/>
          <w:szCs w:val="24"/>
        </w:rPr>
        <w:t>experimentu/súťažnej práce),</w:t>
      </w:r>
      <w:r w:rsidRPr="00360BD0">
        <w:rPr>
          <w:rFonts w:cstheme="minorHAnsi"/>
          <w:sz w:val="24"/>
          <w:szCs w:val="24"/>
        </w:rPr>
        <w:t xml:space="preserve"> </w:t>
      </w:r>
    </w:p>
    <w:p w14:paraId="0E289D41" w14:textId="3CB002E8" w:rsidR="003237BE" w:rsidRPr="00360BD0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vyhodnotenie projektu</w:t>
      </w:r>
      <w:r w:rsidR="00C905AF" w:rsidRPr="00360BD0">
        <w:rPr>
          <w:rFonts w:cstheme="minorHAnsi"/>
          <w:sz w:val="24"/>
          <w:szCs w:val="24"/>
        </w:rPr>
        <w:t xml:space="preserve"> (experimentu/súťažnej práce),</w:t>
      </w:r>
    </w:p>
    <w:p w14:paraId="635C0B60" w14:textId="28239BAA" w:rsidR="00004A6B" w:rsidRPr="00360BD0" w:rsidRDefault="003237BE" w:rsidP="00414FD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odporúčanie pre prípadného zákazníka</w:t>
      </w:r>
      <w:r w:rsidR="00431B37" w:rsidRPr="00360BD0">
        <w:rPr>
          <w:rFonts w:cstheme="minorHAnsi"/>
          <w:sz w:val="24"/>
          <w:szCs w:val="24"/>
        </w:rPr>
        <w:t>/klienta/firmu</w:t>
      </w:r>
      <w:r w:rsidR="00230A1E" w:rsidRPr="00360BD0">
        <w:rPr>
          <w:rFonts w:cstheme="minorHAnsi"/>
          <w:sz w:val="24"/>
          <w:szCs w:val="24"/>
        </w:rPr>
        <w:t>.</w:t>
      </w:r>
    </w:p>
    <w:p w14:paraId="05F17D33" w14:textId="06DCE579" w:rsidR="00431B37" w:rsidRPr="00360BD0" w:rsidRDefault="00431B37" w:rsidP="00431B37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360BD0">
        <w:rPr>
          <w:rFonts w:cstheme="minorHAnsi"/>
          <w:b/>
          <w:sz w:val="24"/>
          <w:szCs w:val="24"/>
          <w:u w:val="single"/>
        </w:rPr>
        <w:t>Obhajoba úspešnej súťažnej práce:</w:t>
      </w:r>
    </w:p>
    <w:p w14:paraId="1C5CCEF1" w14:textId="67337DD3" w:rsidR="00431B37" w:rsidRPr="00360BD0" w:rsidRDefault="00431B37" w:rsidP="00414FDC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Prezentácia a obhajoba úspešných súťažných prác, ktoré sa umiestnili na 1. až 3. mieste v krajskom kole alebo na 1. až 5 mieste v celoštátnom kole odbornej súťaže žiakov stredných škôl v SR registrovanej MŠVVaŠ SR, pod odborným vedením inštruktora, resp. učiteľa odbornej praxe. </w:t>
      </w:r>
    </w:p>
    <w:p w14:paraId="2F7BBCFB" w14:textId="77777777" w:rsidR="00052DFF" w:rsidRPr="00360BD0" w:rsidRDefault="00052DFF" w:rsidP="001E0474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Jednotlivé pracovné úlohy musia byť pri realizácii skúšobnej práce ručne alebo počítačovo zaznamenané. Skúšobná komisia môže dať skúšanému pri zadaní úlohy k dispozícii príslušné podklady pre skúšobnú prácu ako aj pre evidenci</w:t>
      </w:r>
      <w:r w:rsidR="003237BE" w:rsidRPr="00360BD0">
        <w:rPr>
          <w:rFonts w:cstheme="minorHAnsi"/>
          <w:sz w:val="24"/>
          <w:szCs w:val="24"/>
        </w:rPr>
        <w:t xml:space="preserve">u jednotlivých </w:t>
      </w:r>
      <w:r w:rsidR="00DA5477" w:rsidRPr="00360BD0">
        <w:rPr>
          <w:rFonts w:cstheme="minorHAnsi"/>
          <w:sz w:val="24"/>
          <w:szCs w:val="24"/>
        </w:rPr>
        <w:t>postupov</w:t>
      </w:r>
      <w:r w:rsidR="003237BE" w:rsidRPr="00360BD0">
        <w:rPr>
          <w:rFonts w:cstheme="minorHAnsi"/>
          <w:sz w:val="24"/>
          <w:szCs w:val="24"/>
        </w:rPr>
        <w:t xml:space="preserve"> a pod.</w:t>
      </w:r>
    </w:p>
    <w:p w14:paraId="390DC353" w14:textId="77777777" w:rsidR="00052DFF" w:rsidRPr="00360BD0" w:rsidRDefault="00052DFF" w:rsidP="001E0474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V rámci skúšobnej práce musia byť preukázané predovšetkým vykonané činnosti:</w:t>
      </w:r>
    </w:p>
    <w:p w14:paraId="600B0E55" w14:textId="3AB62889" w:rsidR="0000013C" w:rsidRPr="00360BD0" w:rsidRDefault="0000013C" w:rsidP="0030522E">
      <w:pPr>
        <w:pStyle w:val="Odsekzoznamu"/>
        <w:numPr>
          <w:ilvl w:val="0"/>
          <w:numId w:val="38"/>
        </w:num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Aplikovanie nadobudnutých vedomostí a zručností.</w:t>
      </w:r>
    </w:p>
    <w:p w14:paraId="34F5099D" w14:textId="53FA6C50" w:rsidR="0030522E" w:rsidRPr="00360BD0" w:rsidRDefault="0030522E" w:rsidP="0030522E">
      <w:pPr>
        <w:pStyle w:val="Odsekzoznamu"/>
        <w:numPr>
          <w:ilvl w:val="0"/>
          <w:numId w:val="38"/>
        </w:num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Základné činnosti pri asistencii pri profylaxii, ošetrovaní chorých a ranených zvierat.</w:t>
      </w:r>
    </w:p>
    <w:p w14:paraId="491A1FA4" w14:textId="260FDCB8" w:rsidR="0030522E" w:rsidRPr="00360BD0" w:rsidRDefault="0030522E" w:rsidP="0030522E">
      <w:pPr>
        <w:pStyle w:val="Odsekzoznamu"/>
        <w:numPr>
          <w:ilvl w:val="0"/>
          <w:numId w:val="38"/>
        </w:num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Základné činnosti pri posudzovaní kvality chovných zariadení a výživy zvierat.</w:t>
      </w:r>
    </w:p>
    <w:p w14:paraId="7FFEF52E" w14:textId="07233F59" w:rsidR="0000013C" w:rsidRPr="00360BD0" w:rsidRDefault="0030522E" w:rsidP="0030522E">
      <w:pPr>
        <w:pStyle w:val="Odsekzoznamu"/>
        <w:numPr>
          <w:ilvl w:val="0"/>
          <w:numId w:val="38"/>
        </w:num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Praktické zručnosti v obsluhe laboratórnych a diagnostických prístrojov vo veterinárnej ambulancii, klinike.</w:t>
      </w:r>
    </w:p>
    <w:p w14:paraId="7310F472" w14:textId="77777777" w:rsidR="0000013C" w:rsidRPr="00360BD0" w:rsidRDefault="0000013C" w:rsidP="001E0474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Na hodnotenie skúšobnej úlohy sú smerodajné nasledovné kritériá:</w:t>
      </w:r>
    </w:p>
    <w:p w14:paraId="1C4604FC" w14:textId="2FBA459F" w:rsidR="008B1F4E" w:rsidRPr="00360BD0" w:rsidRDefault="003C6AFE" w:rsidP="003C6AFE">
      <w:pPr>
        <w:pStyle w:val="Odsekzoznamu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Správnosť činností pri manipulácii so zvieratami.</w:t>
      </w:r>
    </w:p>
    <w:p w14:paraId="180DB982" w14:textId="048F2C79" w:rsidR="003C6AFE" w:rsidRPr="00360BD0" w:rsidRDefault="003C6AFE" w:rsidP="003C6AFE">
      <w:pPr>
        <w:pStyle w:val="Odsekzoznamu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Správnosť metodiky ošetrovania zvierat.</w:t>
      </w:r>
    </w:p>
    <w:p w14:paraId="03A9CF0A" w14:textId="663AB926" w:rsidR="003C6AFE" w:rsidRPr="00360BD0" w:rsidRDefault="003C6AFE" w:rsidP="003C6AFE">
      <w:pPr>
        <w:pStyle w:val="Odsekzoznamu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Dodržiavanie postupov vo veterinárnej ambulancii ako aj dodržiavanie individuálneho prístupu k jednotlivým zvieratám a osobám.</w:t>
      </w:r>
    </w:p>
    <w:p w14:paraId="75DDE668" w14:textId="499E4A68" w:rsidR="003C6AFE" w:rsidRPr="00360BD0" w:rsidRDefault="003C6AFE" w:rsidP="003C6AFE">
      <w:pPr>
        <w:pStyle w:val="Odsekzoznamu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Odborná manipulácia so zvieratami.</w:t>
      </w:r>
    </w:p>
    <w:p w14:paraId="5899566A" w14:textId="6C5EF349" w:rsidR="003C6AFE" w:rsidRPr="00360BD0" w:rsidRDefault="003C6AFE" w:rsidP="003C6AFE">
      <w:pPr>
        <w:pStyle w:val="Odsekzoznamu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Odborná manipulácia s diagnostickou technikou.</w:t>
      </w:r>
    </w:p>
    <w:p w14:paraId="476FE7B8" w14:textId="77777777" w:rsidR="003C6AFE" w:rsidRPr="00360BD0" w:rsidRDefault="003C6AFE" w:rsidP="003C6AFE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360BD0">
        <w:rPr>
          <w:rFonts w:cstheme="minorHAnsi"/>
          <w:color w:val="000000"/>
          <w:sz w:val="24"/>
          <w:szCs w:val="24"/>
        </w:rPr>
        <w:t>Hodnotenie praktickej časti skúšky sa rozdeľuje na 3 časti:</w:t>
      </w:r>
    </w:p>
    <w:p w14:paraId="2B195CDB" w14:textId="77777777" w:rsidR="003C6AFE" w:rsidRPr="00360BD0" w:rsidRDefault="003C6AFE" w:rsidP="003C6AFE">
      <w:pPr>
        <w:pStyle w:val="Odsekzoznamu"/>
        <w:numPr>
          <w:ilvl w:val="1"/>
          <w:numId w:val="40"/>
        </w:numPr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príprava a plánovanie – 20% (0 - 20 bodov)</w:t>
      </w:r>
    </w:p>
    <w:p w14:paraId="070BFD54" w14:textId="77777777" w:rsidR="003C6AFE" w:rsidRPr="00360BD0" w:rsidRDefault="003C6AFE" w:rsidP="003C6AFE">
      <w:pPr>
        <w:pStyle w:val="Odsekzoznamu"/>
        <w:numPr>
          <w:ilvl w:val="1"/>
          <w:numId w:val="40"/>
        </w:numPr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realizácia pracovnej činnosti – 60% (0 - 60 bodov)</w:t>
      </w:r>
    </w:p>
    <w:p w14:paraId="0FB666AE" w14:textId="5590E0A6" w:rsidR="003C6AFE" w:rsidRPr="00360BD0" w:rsidRDefault="003C6AFE" w:rsidP="003C6AFE">
      <w:pPr>
        <w:pStyle w:val="Odsekzoznamu"/>
        <w:numPr>
          <w:ilvl w:val="1"/>
          <w:numId w:val="40"/>
        </w:numPr>
        <w:spacing w:after="0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riadenie kvality, dodržiavanie BOZP – 20 % (0 - 20 bodov)</w:t>
      </w:r>
    </w:p>
    <w:sectPr w:rsidR="003C6AFE" w:rsidRPr="00360BD0" w:rsidSect="00FB6427">
      <w:headerReference w:type="default" r:id="rId8"/>
      <w:footerReference w:type="default" r:id="rId9"/>
      <w:pgSz w:w="12240" w:h="15840"/>
      <w:pgMar w:top="851" w:right="1183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E03D" w14:textId="77777777" w:rsidR="00F83C95" w:rsidRDefault="00F83C95" w:rsidP="001B5E51">
      <w:pPr>
        <w:spacing w:after="0" w:line="240" w:lineRule="auto"/>
      </w:pPr>
      <w:r>
        <w:separator/>
      </w:r>
    </w:p>
  </w:endnote>
  <w:endnote w:type="continuationSeparator" w:id="0">
    <w:p w14:paraId="114C4239" w14:textId="77777777" w:rsidR="00F83C95" w:rsidRDefault="00F83C95" w:rsidP="001B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029400"/>
      <w:docPartObj>
        <w:docPartGallery w:val="Page Numbers (Bottom of Page)"/>
        <w:docPartUnique/>
      </w:docPartObj>
    </w:sdtPr>
    <w:sdtEndPr/>
    <w:sdtContent>
      <w:p w14:paraId="7BE35EC7" w14:textId="645C40C1" w:rsidR="00185D2E" w:rsidRDefault="00185D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7E8">
          <w:rPr>
            <w:noProof/>
          </w:rPr>
          <w:t>3</w:t>
        </w:r>
        <w:r>
          <w:fldChar w:fldCharType="end"/>
        </w:r>
      </w:p>
    </w:sdtContent>
  </w:sdt>
  <w:p w14:paraId="5CB7EDDB" w14:textId="77777777" w:rsidR="00185D2E" w:rsidRDefault="00185D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9693" w14:textId="77777777" w:rsidR="00F83C95" w:rsidRDefault="00F83C95" w:rsidP="001B5E51">
      <w:pPr>
        <w:spacing w:after="0" w:line="240" w:lineRule="auto"/>
      </w:pPr>
      <w:r>
        <w:separator/>
      </w:r>
    </w:p>
  </w:footnote>
  <w:footnote w:type="continuationSeparator" w:id="0">
    <w:p w14:paraId="7CC4FC97" w14:textId="77777777" w:rsidR="00F83C95" w:rsidRDefault="00F83C95" w:rsidP="001B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EDA5" w14:textId="77777777" w:rsidR="00360BD0" w:rsidRPr="00073F49" w:rsidRDefault="00360BD0" w:rsidP="00360BD0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79858A26" wp14:editId="1311C4CD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5FB0A463" w14:textId="77777777" w:rsidR="00360BD0" w:rsidRPr="00073F49" w:rsidRDefault="00360BD0" w:rsidP="00360BD0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169F54D1" w14:textId="77777777" w:rsidR="00360BD0" w:rsidRPr="006C4194" w:rsidRDefault="00360BD0" w:rsidP="00360BD0">
    <w:pPr>
      <w:pStyle w:val="Hlavika"/>
    </w:pPr>
  </w:p>
  <w:p w14:paraId="1886656B" w14:textId="3884A013" w:rsidR="00185D2E" w:rsidRPr="0088010C" w:rsidRDefault="00185D2E" w:rsidP="008801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91E"/>
    <w:multiLevelType w:val="hybridMultilevel"/>
    <w:tmpl w:val="260626A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72"/>
    <w:multiLevelType w:val="hybridMultilevel"/>
    <w:tmpl w:val="FA0C289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0F">
      <w:start w:val="1"/>
      <w:numFmt w:val="decimal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E571C3"/>
    <w:multiLevelType w:val="hybridMultilevel"/>
    <w:tmpl w:val="29ECA6CC"/>
    <w:lvl w:ilvl="0" w:tplc="463CB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468A0"/>
    <w:multiLevelType w:val="hybridMultilevel"/>
    <w:tmpl w:val="22068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BB4"/>
    <w:multiLevelType w:val="hybridMultilevel"/>
    <w:tmpl w:val="2EE21FBC"/>
    <w:lvl w:ilvl="0" w:tplc="427CEA8A">
      <w:start w:val="1"/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13" w:hanging="360"/>
      </w:pPr>
    </w:lvl>
    <w:lvl w:ilvl="2" w:tplc="041B001B" w:tentative="1">
      <w:start w:val="1"/>
      <w:numFmt w:val="lowerRoman"/>
      <w:lvlText w:val="%3."/>
      <w:lvlJc w:val="right"/>
      <w:pPr>
        <w:ind w:left="3133" w:hanging="180"/>
      </w:pPr>
    </w:lvl>
    <w:lvl w:ilvl="3" w:tplc="041B000F" w:tentative="1">
      <w:start w:val="1"/>
      <w:numFmt w:val="decimal"/>
      <w:lvlText w:val="%4."/>
      <w:lvlJc w:val="left"/>
      <w:pPr>
        <w:ind w:left="3853" w:hanging="360"/>
      </w:pPr>
    </w:lvl>
    <w:lvl w:ilvl="4" w:tplc="041B0019" w:tentative="1">
      <w:start w:val="1"/>
      <w:numFmt w:val="lowerLetter"/>
      <w:lvlText w:val="%5."/>
      <w:lvlJc w:val="left"/>
      <w:pPr>
        <w:ind w:left="4573" w:hanging="360"/>
      </w:pPr>
    </w:lvl>
    <w:lvl w:ilvl="5" w:tplc="041B001B" w:tentative="1">
      <w:start w:val="1"/>
      <w:numFmt w:val="lowerRoman"/>
      <w:lvlText w:val="%6."/>
      <w:lvlJc w:val="right"/>
      <w:pPr>
        <w:ind w:left="5293" w:hanging="180"/>
      </w:pPr>
    </w:lvl>
    <w:lvl w:ilvl="6" w:tplc="041B000F" w:tentative="1">
      <w:start w:val="1"/>
      <w:numFmt w:val="decimal"/>
      <w:lvlText w:val="%7."/>
      <w:lvlJc w:val="left"/>
      <w:pPr>
        <w:ind w:left="6013" w:hanging="360"/>
      </w:pPr>
    </w:lvl>
    <w:lvl w:ilvl="7" w:tplc="041B0019" w:tentative="1">
      <w:start w:val="1"/>
      <w:numFmt w:val="lowerLetter"/>
      <w:lvlText w:val="%8."/>
      <w:lvlJc w:val="left"/>
      <w:pPr>
        <w:ind w:left="6733" w:hanging="360"/>
      </w:pPr>
    </w:lvl>
    <w:lvl w:ilvl="8" w:tplc="041B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5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AC6"/>
    <w:multiLevelType w:val="hybridMultilevel"/>
    <w:tmpl w:val="FBAA60F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573C"/>
    <w:multiLevelType w:val="hybridMultilevel"/>
    <w:tmpl w:val="0E78846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82E37"/>
    <w:multiLevelType w:val="hybridMultilevel"/>
    <w:tmpl w:val="4AE6B6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688055E"/>
    <w:multiLevelType w:val="hybridMultilevel"/>
    <w:tmpl w:val="2556B3E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6DA6DE1"/>
    <w:multiLevelType w:val="hybridMultilevel"/>
    <w:tmpl w:val="47586FA2"/>
    <w:lvl w:ilvl="0" w:tplc="EEEA51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337A9"/>
    <w:multiLevelType w:val="hybridMultilevel"/>
    <w:tmpl w:val="AE1037DC"/>
    <w:lvl w:ilvl="0" w:tplc="05AC173C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B2465"/>
    <w:multiLevelType w:val="hybridMultilevel"/>
    <w:tmpl w:val="B02C0E42"/>
    <w:lvl w:ilvl="0" w:tplc="85360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00317"/>
    <w:multiLevelType w:val="hybridMultilevel"/>
    <w:tmpl w:val="94E2243E"/>
    <w:lvl w:ilvl="0" w:tplc="0B704B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344C98E4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45DA3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95805C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D3D2B1BC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E038B"/>
    <w:multiLevelType w:val="hybridMultilevel"/>
    <w:tmpl w:val="104C9FBE"/>
    <w:lvl w:ilvl="0" w:tplc="D97278F0">
      <w:start w:val="1"/>
      <w:numFmt w:val="bullet"/>
      <w:lvlText w:val="-"/>
      <w:lvlJc w:val="left"/>
      <w:pPr>
        <w:ind w:left="177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CB01951"/>
    <w:multiLevelType w:val="multilevel"/>
    <w:tmpl w:val="F0E63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96764D"/>
    <w:multiLevelType w:val="hybridMultilevel"/>
    <w:tmpl w:val="568ED5F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34F2DA1"/>
    <w:multiLevelType w:val="hybridMultilevel"/>
    <w:tmpl w:val="81E6FC22"/>
    <w:lvl w:ilvl="0" w:tplc="5F522B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2E2D3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10E5"/>
    <w:multiLevelType w:val="hybridMultilevel"/>
    <w:tmpl w:val="768C36BC"/>
    <w:lvl w:ilvl="0" w:tplc="0BEA6A4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2" w15:restartNumberingAfterBreak="0">
    <w:nsid w:val="4C7E38CB"/>
    <w:multiLevelType w:val="hybridMultilevel"/>
    <w:tmpl w:val="FDB0CBC6"/>
    <w:lvl w:ilvl="0" w:tplc="A95805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F3F6BEC"/>
    <w:multiLevelType w:val="hybridMultilevel"/>
    <w:tmpl w:val="11DC71A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408CA"/>
    <w:multiLevelType w:val="hybridMultilevel"/>
    <w:tmpl w:val="DA50E578"/>
    <w:lvl w:ilvl="0" w:tplc="2782318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2B3BA8"/>
    <w:multiLevelType w:val="hybridMultilevel"/>
    <w:tmpl w:val="B69AAF42"/>
    <w:lvl w:ilvl="0" w:tplc="A04AB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CDD4A3B"/>
    <w:multiLevelType w:val="hybridMultilevel"/>
    <w:tmpl w:val="DE02A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269EE"/>
    <w:multiLevelType w:val="hybridMultilevel"/>
    <w:tmpl w:val="84C64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7406B"/>
    <w:multiLevelType w:val="hybridMultilevel"/>
    <w:tmpl w:val="3C0ADC9A"/>
    <w:lvl w:ilvl="0" w:tplc="041B000F">
      <w:start w:val="1"/>
      <w:numFmt w:val="decimal"/>
      <w:lvlText w:val="%1."/>
      <w:lvlJc w:val="left"/>
      <w:pPr>
        <w:ind w:left="1570" w:hanging="360"/>
      </w:pPr>
    </w:lvl>
    <w:lvl w:ilvl="1" w:tplc="041B000F">
      <w:start w:val="1"/>
      <w:numFmt w:val="decimal"/>
      <w:lvlText w:val="%2."/>
      <w:lvlJc w:val="left"/>
      <w:pPr>
        <w:ind w:left="2290" w:hanging="360"/>
      </w:pPr>
    </w:lvl>
    <w:lvl w:ilvl="2" w:tplc="D61ED930">
      <w:start w:val="1"/>
      <w:numFmt w:val="decimal"/>
      <w:lvlText w:val="(%3)"/>
      <w:lvlJc w:val="left"/>
      <w:pPr>
        <w:ind w:left="3190" w:hanging="360"/>
      </w:pPr>
      <w:rPr>
        <w:rFonts w:hint="default"/>
      </w:rPr>
    </w:lvl>
    <w:lvl w:ilvl="3" w:tplc="B15ED7EC">
      <w:start w:val="1"/>
      <w:numFmt w:val="decimal"/>
      <w:lvlText w:val="%4"/>
      <w:lvlJc w:val="left"/>
      <w:pPr>
        <w:ind w:left="3730" w:hanging="360"/>
      </w:pPr>
      <w:rPr>
        <w:rFonts w:hint="default"/>
      </w:rPr>
    </w:lvl>
    <w:lvl w:ilvl="4" w:tplc="D6ECB416">
      <w:start w:val="3"/>
      <w:numFmt w:val="bullet"/>
      <w:lvlText w:val=""/>
      <w:lvlJc w:val="left"/>
      <w:pPr>
        <w:ind w:left="4450" w:hanging="360"/>
      </w:pPr>
      <w:rPr>
        <w:rFonts w:ascii="Symbol" w:eastAsiaTheme="minorHAnsi" w:hAnsi="Symbol" w:cstheme="minorHAnsi" w:hint="default"/>
      </w:rPr>
    </w:lvl>
    <w:lvl w:ilvl="5" w:tplc="8A6E4076">
      <w:start w:val="2"/>
      <w:numFmt w:val="decimal"/>
      <w:lvlText w:val="(%6.)"/>
      <w:lvlJc w:val="left"/>
      <w:pPr>
        <w:ind w:left="5350" w:hanging="360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 w15:restartNumberingAfterBreak="0">
    <w:nsid w:val="624664A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B6534"/>
    <w:multiLevelType w:val="hybridMultilevel"/>
    <w:tmpl w:val="800E3B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56AD6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96FA6"/>
    <w:multiLevelType w:val="hybridMultilevel"/>
    <w:tmpl w:val="1D5A4F96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A795F"/>
    <w:multiLevelType w:val="hybridMultilevel"/>
    <w:tmpl w:val="571A04D2"/>
    <w:lvl w:ilvl="0" w:tplc="4508B0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14751"/>
    <w:multiLevelType w:val="hybridMultilevel"/>
    <w:tmpl w:val="BAC256F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A36F8D"/>
    <w:multiLevelType w:val="hybridMultilevel"/>
    <w:tmpl w:val="CB14732A"/>
    <w:lvl w:ilvl="0" w:tplc="AD587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93C5482"/>
    <w:multiLevelType w:val="hybridMultilevel"/>
    <w:tmpl w:val="4DA29F7E"/>
    <w:lvl w:ilvl="0" w:tplc="AE70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0022FE"/>
    <w:multiLevelType w:val="hybridMultilevel"/>
    <w:tmpl w:val="D1C29806"/>
    <w:lvl w:ilvl="0" w:tplc="BCBC0DF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87E92"/>
    <w:multiLevelType w:val="hybridMultilevel"/>
    <w:tmpl w:val="10DE78B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103528619">
    <w:abstractNumId w:val="30"/>
  </w:num>
  <w:num w:numId="2" w16cid:durableId="162625274">
    <w:abstractNumId w:val="35"/>
  </w:num>
  <w:num w:numId="3" w16cid:durableId="690376904">
    <w:abstractNumId w:val="21"/>
  </w:num>
  <w:num w:numId="4" w16cid:durableId="385958554">
    <w:abstractNumId w:val="23"/>
  </w:num>
  <w:num w:numId="5" w16cid:durableId="1588147414">
    <w:abstractNumId w:val="16"/>
  </w:num>
  <w:num w:numId="6" w16cid:durableId="1710914754">
    <w:abstractNumId w:val="14"/>
  </w:num>
  <w:num w:numId="7" w16cid:durableId="48039136">
    <w:abstractNumId w:val="28"/>
  </w:num>
  <w:num w:numId="8" w16cid:durableId="267157126">
    <w:abstractNumId w:val="19"/>
  </w:num>
  <w:num w:numId="9" w16cid:durableId="59981721">
    <w:abstractNumId w:val="7"/>
  </w:num>
  <w:num w:numId="10" w16cid:durableId="1204950856">
    <w:abstractNumId w:val="29"/>
  </w:num>
  <w:num w:numId="11" w16cid:durableId="470514472">
    <w:abstractNumId w:val="0"/>
  </w:num>
  <w:num w:numId="12" w16cid:durableId="1986153861">
    <w:abstractNumId w:val="6"/>
  </w:num>
  <w:num w:numId="13" w16cid:durableId="92288332">
    <w:abstractNumId w:val="33"/>
  </w:num>
  <w:num w:numId="14" w16cid:durableId="337004966">
    <w:abstractNumId w:val="39"/>
  </w:num>
  <w:num w:numId="15" w16cid:durableId="1524171252">
    <w:abstractNumId w:val="13"/>
  </w:num>
  <w:num w:numId="16" w16cid:durableId="1587959453">
    <w:abstractNumId w:val="2"/>
  </w:num>
  <w:num w:numId="17" w16cid:durableId="1869100209">
    <w:abstractNumId w:val="25"/>
  </w:num>
  <w:num w:numId="18" w16cid:durableId="1203597906">
    <w:abstractNumId w:val="18"/>
  </w:num>
  <w:num w:numId="19" w16cid:durableId="658923218">
    <w:abstractNumId w:val="24"/>
  </w:num>
  <w:num w:numId="20" w16cid:durableId="1616518506">
    <w:abstractNumId w:val="4"/>
  </w:num>
  <w:num w:numId="21" w16cid:durableId="1068453115">
    <w:abstractNumId w:val="22"/>
  </w:num>
  <w:num w:numId="22" w16cid:durableId="516039088">
    <w:abstractNumId w:val="12"/>
  </w:num>
  <w:num w:numId="23" w16cid:durableId="1900627257">
    <w:abstractNumId w:val="15"/>
  </w:num>
  <w:num w:numId="24" w16cid:durableId="468018077">
    <w:abstractNumId w:val="20"/>
  </w:num>
  <w:num w:numId="25" w16cid:durableId="15538840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9152090">
    <w:abstractNumId w:val="40"/>
  </w:num>
  <w:num w:numId="27" w16cid:durableId="682971067">
    <w:abstractNumId w:val="37"/>
  </w:num>
  <w:num w:numId="28" w16cid:durableId="254019215">
    <w:abstractNumId w:val="3"/>
  </w:num>
  <w:num w:numId="29" w16cid:durableId="1758016279">
    <w:abstractNumId w:val="8"/>
  </w:num>
  <w:num w:numId="30" w16cid:durableId="1304316311">
    <w:abstractNumId w:val="26"/>
  </w:num>
  <w:num w:numId="31" w16cid:durableId="1379478793">
    <w:abstractNumId w:val="36"/>
  </w:num>
  <w:num w:numId="32" w16cid:durableId="2011710606">
    <w:abstractNumId w:val="9"/>
  </w:num>
  <w:num w:numId="33" w16cid:durableId="1085882118">
    <w:abstractNumId w:val="11"/>
  </w:num>
  <w:num w:numId="34" w16cid:durableId="1833451244">
    <w:abstractNumId w:val="10"/>
  </w:num>
  <w:num w:numId="35" w16cid:durableId="1337077661">
    <w:abstractNumId w:val="31"/>
  </w:num>
  <w:num w:numId="36" w16cid:durableId="1081756983">
    <w:abstractNumId w:val="17"/>
  </w:num>
  <w:num w:numId="37" w16cid:durableId="2081555623">
    <w:abstractNumId w:val="1"/>
  </w:num>
  <w:num w:numId="38" w16cid:durableId="44376821">
    <w:abstractNumId w:val="38"/>
  </w:num>
  <w:num w:numId="39" w16cid:durableId="1127941022">
    <w:abstractNumId w:val="32"/>
  </w:num>
  <w:num w:numId="40" w16cid:durableId="1185707476">
    <w:abstractNumId w:val="34"/>
  </w:num>
  <w:num w:numId="41" w16cid:durableId="760221335">
    <w:abstractNumId w:val="5"/>
  </w:num>
  <w:num w:numId="42" w16cid:durableId="501285338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013C"/>
    <w:rsid w:val="000025F2"/>
    <w:rsid w:val="0000338D"/>
    <w:rsid w:val="00004A6B"/>
    <w:rsid w:val="00007154"/>
    <w:rsid w:val="00007B47"/>
    <w:rsid w:val="000115CE"/>
    <w:rsid w:val="0001196F"/>
    <w:rsid w:val="0001508B"/>
    <w:rsid w:val="000162B6"/>
    <w:rsid w:val="00017596"/>
    <w:rsid w:val="00017F63"/>
    <w:rsid w:val="00020219"/>
    <w:rsid w:val="00023F74"/>
    <w:rsid w:val="00030693"/>
    <w:rsid w:val="00030DC6"/>
    <w:rsid w:val="0003259B"/>
    <w:rsid w:val="00035D76"/>
    <w:rsid w:val="000369A1"/>
    <w:rsid w:val="0004750A"/>
    <w:rsid w:val="00047BDC"/>
    <w:rsid w:val="00052DFF"/>
    <w:rsid w:val="000544B5"/>
    <w:rsid w:val="00057D1E"/>
    <w:rsid w:val="00060811"/>
    <w:rsid w:val="0006234C"/>
    <w:rsid w:val="000623B0"/>
    <w:rsid w:val="000657BC"/>
    <w:rsid w:val="00070221"/>
    <w:rsid w:val="00070338"/>
    <w:rsid w:val="00071359"/>
    <w:rsid w:val="0007335F"/>
    <w:rsid w:val="000752B1"/>
    <w:rsid w:val="00075D60"/>
    <w:rsid w:val="00075FF1"/>
    <w:rsid w:val="00076101"/>
    <w:rsid w:val="00081DEC"/>
    <w:rsid w:val="00083393"/>
    <w:rsid w:val="00090F5C"/>
    <w:rsid w:val="0009268E"/>
    <w:rsid w:val="000940D2"/>
    <w:rsid w:val="00096B58"/>
    <w:rsid w:val="00096FBF"/>
    <w:rsid w:val="000976C3"/>
    <w:rsid w:val="000A1EB8"/>
    <w:rsid w:val="000A3334"/>
    <w:rsid w:val="000A5C11"/>
    <w:rsid w:val="000A5F61"/>
    <w:rsid w:val="000A7EBE"/>
    <w:rsid w:val="000B2F82"/>
    <w:rsid w:val="000B4BBA"/>
    <w:rsid w:val="000B57A6"/>
    <w:rsid w:val="000B5F1F"/>
    <w:rsid w:val="000B7C60"/>
    <w:rsid w:val="000C0D5A"/>
    <w:rsid w:val="000C212D"/>
    <w:rsid w:val="000C387D"/>
    <w:rsid w:val="000C7D9F"/>
    <w:rsid w:val="000D0EA2"/>
    <w:rsid w:val="000D1532"/>
    <w:rsid w:val="000D21A8"/>
    <w:rsid w:val="000D2EB2"/>
    <w:rsid w:val="000D4F44"/>
    <w:rsid w:val="000D4F7D"/>
    <w:rsid w:val="000D6BE6"/>
    <w:rsid w:val="000E3F1E"/>
    <w:rsid w:val="000E4B5C"/>
    <w:rsid w:val="000E5B9A"/>
    <w:rsid w:val="000E677A"/>
    <w:rsid w:val="000F0B86"/>
    <w:rsid w:val="000F0D54"/>
    <w:rsid w:val="000F1282"/>
    <w:rsid w:val="000F16E9"/>
    <w:rsid w:val="000F27A8"/>
    <w:rsid w:val="000F606E"/>
    <w:rsid w:val="00100424"/>
    <w:rsid w:val="00102A8B"/>
    <w:rsid w:val="0010363D"/>
    <w:rsid w:val="00105DEE"/>
    <w:rsid w:val="00105E9C"/>
    <w:rsid w:val="00110F72"/>
    <w:rsid w:val="00111F86"/>
    <w:rsid w:val="0011213F"/>
    <w:rsid w:val="00113D5E"/>
    <w:rsid w:val="001161CA"/>
    <w:rsid w:val="0012084A"/>
    <w:rsid w:val="00121C37"/>
    <w:rsid w:val="00122C1E"/>
    <w:rsid w:val="001234F8"/>
    <w:rsid w:val="00124A6A"/>
    <w:rsid w:val="00125805"/>
    <w:rsid w:val="00125DD8"/>
    <w:rsid w:val="00130C81"/>
    <w:rsid w:val="00134ED5"/>
    <w:rsid w:val="0013569F"/>
    <w:rsid w:val="00142D77"/>
    <w:rsid w:val="00144C16"/>
    <w:rsid w:val="00145BD5"/>
    <w:rsid w:val="00146F20"/>
    <w:rsid w:val="00147267"/>
    <w:rsid w:val="00151954"/>
    <w:rsid w:val="00151AE2"/>
    <w:rsid w:val="00151E38"/>
    <w:rsid w:val="001522F7"/>
    <w:rsid w:val="00152C71"/>
    <w:rsid w:val="001578D8"/>
    <w:rsid w:val="00157944"/>
    <w:rsid w:val="00166F63"/>
    <w:rsid w:val="0016743E"/>
    <w:rsid w:val="001731B0"/>
    <w:rsid w:val="00174DC6"/>
    <w:rsid w:val="00175AD7"/>
    <w:rsid w:val="001777B9"/>
    <w:rsid w:val="00177905"/>
    <w:rsid w:val="00177A2B"/>
    <w:rsid w:val="00177B96"/>
    <w:rsid w:val="00177BC8"/>
    <w:rsid w:val="00180784"/>
    <w:rsid w:val="00182C46"/>
    <w:rsid w:val="001845A2"/>
    <w:rsid w:val="00185D2E"/>
    <w:rsid w:val="00187150"/>
    <w:rsid w:val="0019169C"/>
    <w:rsid w:val="001927CB"/>
    <w:rsid w:val="00193684"/>
    <w:rsid w:val="0019370E"/>
    <w:rsid w:val="0019628F"/>
    <w:rsid w:val="001A07C9"/>
    <w:rsid w:val="001A21CC"/>
    <w:rsid w:val="001A2458"/>
    <w:rsid w:val="001A2E79"/>
    <w:rsid w:val="001A62BF"/>
    <w:rsid w:val="001A7194"/>
    <w:rsid w:val="001B3451"/>
    <w:rsid w:val="001B5E51"/>
    <w:rsid w:val="001B6224"/>
    <w:rsid w:val="001C0CCD"/>
    <w:rsid w:val="001C1783"/>
    <w:rsid w:val="001C2DFA"/>
    <w:rsid w:val="001C602C"/>
    <w:rsid w:val="001D001D"/>
    <w:rsid w:val="001D2D39"/>
    <w:rsid w:val="001D4638"/>
    <w:rsid w:val="001D5343"/>
    <w:rsid w:val="001E0372"/>
    <w:rsid w:val="001E0474"/>
    <w:rsid w:val="001E17C3"/>
    <w:rsid w:val="001F5231"/>
    <w:rsid w:val="00203CB5"/>
    <w:rsid w:val="0020461E"/>
    <w:rsid w:val="00206DE9"/>
    <w:rsid w:val="00210011"/>
    <w:rsid w:val="00210E83"/>
    <w:rsid w:val="00211A0D"/>
    <w:rsid w:val="00212C68"/>
    <w:rsid w:val="002162EC"/>
    <w:rsid w:val="002204BA"/>
    <w:rsid w:val="00222C1C"/>
    <w:rsid w:val="0022452F"/>
    <w:rsid w:val="0022613D"/>
    <w:rsid w:val="0022719C"/>
    <w:rsid w:val="00227200"/>
    <w:rsid w:val="00230A1E"/>
    <w:rsid w:val="0023362E"/>
    <w:rsid w:val="00242BDC"/>
    <w:rsid w:val="0024767E"/>
    <w:rsid w:val="00251718"/>
    <w:rsid w:val="00254D79"/>
    <w:rsid w:val="00256615"/>
    <w:rsid w:val="00257A80"/>
    <w:rsid w:val="00260DCF"/>
    <w:rsid w:val="00261FE9"/>
    <w:rsid w:val="00271D91"/>
    <w:rsid w:val="00272B68"/>
    <w:rsid w:val="00285FE3"/>
    <w:rsid w:val="00286988"/>
    <w:rsid w:val="00287933"/>
    <w:rsid w:val="00295B61"/>
    <w:rsid w:val="002A0371"/>
    <w:rsid w:val="002A0619"/>
    <w:rsid w:val="002A17F4"/>
    <w:rsid w:val="002A1AD9"/>
    <w:rsid w:val="002A346F"/>
    <w:rsid w:val="002A38FA"/>
    <w:rsid w:val="002A3ECA"/>
    <w:rsid w:val="002A5395"/>
    <w:rsid w:val="002A69A3"/>
    <w:rsid w:val="002A7627"/>
    <w:rsid w:val="002B3AEE"/>
    <w:rsid w:val="002B7AFD"/>
    <w:rsid w:val="002C10A7"/>
    <w:rsid w:val="002C1431"/>
    <w:rsid w:val="002C6556"/>
    <w:rsid w:val="002D4B0B"/>
    <w:rsid w:val="002E1B1C"/>
    <w:rsid w:val="002E5699"/>
    <w:rsid w:val="002F0170"/>
    <w:rsid w:val="002F52B3"/>
    <w:rsid w:val="002F7C4C"/>
    <w:rsid w:val="002F7FFC"/>
    <w:rsid w:val="0030036B"/>
    <w:rsid w:val="00300EC5"/>
    <w:rsid w:val="00301347"/>
    <w:rsid w:val="00303784"/>
    <w:rsid w:val="0030522E"/>
    <w:rsid w:val="00306E38"/>
    <w:rsid w:val="00311961"/>
    <w:rsid w:val="00311C1A"/>
    <w:rsid w:val="00312863"/>
    <w:rsid w:val="00312AAB"/>
    <w:rsid w:val="00313C0D"/>
    <w:rsid w:val="00315254"/>
    <w:rsid w:val="00316685"/>
    <w:rsid w:val="00316FBA"/>
    <w:rsid w:val="00321343"/>
    <w:rsid w:val="003223C9"/>
    <w:rsid w:val="003226AE"/>
    <w:rsid w:val="0032323C"/>
    <w:rsid w:val="003237BE"/>
    <w:rsid w:val="00323A6E"/>
    <w:rsid w:val="003312AD"/>
    <w:rsid w:val="003312E9"/>
    <w:rsid w:val="00333A35"/>
    <w:rsid w:val="00335791"/>
    <w:rsid w:val="0033714B"/>
    <w:rsid w:val="00337C9D"/>
    <w:rsid w:val="0034012E"/>
    <w:rsid w:val="003402E3"/>
    <w:rsid w:val="00341E83"/>
    <w:rsid w:val="003436F6"/>
    <w:rsid w:val="00344FFF"/>
    <w:rsid w:val="003469BB"/>
    <w:rsid w:val="003547D4"/>
    <w:rsid w:val="003552A4"/>
    <w:rsid w:val="00360ACB"/>
    <w:rsid w:val="00360BD0"/>
    <w:rsid w:val="00363863"/>
    <w:rsid w:val="00365040"/>
    <w:rsid w:val="00366FCE"/>
    <w:rsid w:val="0037256F"/>
    <w:rsid w:val="0037359F"/>
    <w:rsid w:val="003736CA"/>
    <w:rsid w:val="00380BE0"/>
    <w:rsid w:val="00393257"/>
    <w:rsid w:val="003939B1"/>
    <w:rsid w:val="003A27E7"/>
    <w:rsid w:val="003A3FDC"/>
    <w:rsid w:val="003A6292"/>
    <w:rsid w:val="003B1BF0"/>
    <w:rsid w:val="003B47BE"/>
    <w:rsid w:val="003B57BE"/>
    <w:rsid w:val="003B6F74"/>
    <w:rsid w:val="003B76F3"/>
    <w:rsid w:val="003C3003"/>
    <w:rsid w:val="003C5D4F"/>
    <w:rsid w:val="003C6AFE"/>
    <w:rsid w:val="003D0EFA"/>
    <w:rsid w:val="003D100A"/>
    <w:rsid w:val="003D19D6"/>
    <w:rsid w:val="003D1EA3"/>
    <w:rsid w:val="003D4208"/>
    <w:rsid w:val="003D54DB"/>
    <w:rsid w:val="003D7BB1"/>
    <w:rsid w:val="003E2BAB"/>
    <w:rsid w:val="003E3C3B"/>
    <w:rsid w:val="003E48D1"/>
    <w:rsid w:val="003F0BC3"/>
    <w:rsid w:val="003F139A"/>
    <w:rsid w:val="003F305B"/>
    <w:rsid w:val="00403AC3"/>
    <w:rsid w:val="00406F51"/>
    <w:rsid w:val="00407D4D"/>
    <w:rsid w:val="00407D79"/>
    <w:rsid w:val="0041112F"/>
    <w:rsid w:val="0041158B"/>
    <w:rsid w:val="00414FDC"/>
    <w:rsid w:val="004151EC"/>
    <w:rsid w:val="004228D9"/>
    <w:rsid w:val="004234D2"/>
    <w:rsid w:val="00423A47"/>
    <w:rsid w:val="0042455C"/>
    <w:rsid w:val="00424A33"/>
    <w:rsid w:val="0042723A"/>
    <w:rsid w:val="00427677"/>
    <w:rsid w:val="00430E75"/>
    <w:rsid w:val="0043182E"/>
    <w:rsid w:val="00431B37"/>
    <w:rsid w:val="00433373"/>
    <w:rsid w:val="00433FB5"/>
    <w:rsid w:val="00434CFF"/>
    <w:rsid w:val="00435C72"/>
    <w:rsid w:val="0043745A"/>
    <w:rsid w:val="00441F84"/>
    <w:rsid w:val="00442185"/>
    <w:rsid w:val="00442261"/>
    <w:rsid w:val="004436B2"/>
    <w:rsid w:val="00450FDF"/>
    <w:rsid w:val="00454E2A"/>
    <w:rsid w:val="0046186F"/>
    <w:rsid w:val="004633DC"/>
    <w:rsid w:val="0046351F"/>
    <w:rsid w:val="0046406C"/>
    <w:rsid w:val="004655CD"/>
    <w:rsid w:val="0046630E"/>
    <w:rsid w:val="00467636"/>
    <w:rsid w:val="00472891"/>
    <w:rsid w:val="00475900"/>
    <w:rsid w:val="00482F84"/>
    <w:rsid w:val="004833B9"/>
    <w:rsid w:val="00484FE9"/>
    <w:rsid w:val="004850E5"/>
    <w:rsid w:val="00486EE4"/>
    <w:rsid w:val="00487880"/>
    <w:rsid w:val="0049044B"/>
    <w:rsid w:val="00491224"/>
    <w:rsid w:val="004955BE"/>
    <w:rsid w:val="00495DD6"/>
    <w:rsid w:val="004960DE"/>
    <w:rsid w:val="00496407"/>
    <w:rsid w:val="00497570"/>
    <w:rsid w:val="004A20AB"/>
    <w:rsid w:val="004A22EB"/>
    <w:rsid w:val="004A258D"/>
    <w:rsid w:val="004A3020"/>
    <w:rsid w:val="004A3B1A"/>
    <w:rsid w:val="004A4046"/>
    <w:rsid w:val="004A597A"/>
    <w:rsid w:val="004A6D43"/>
    <w:rsid w:val="004A6EF7"/>
    <w:rsid w:val="004A7ACB"/>
    <w:rsid w:val="004B0B65"/>
    <w:rsid w:val="004B0D59"/>
    <w:rsid w:val="004B23B1"/>
    <w:rsid w:val="004B3A16"/>
    <w:rsid w:val="004B562E"/>
    <w:rsid w:val="004B5913"/>
    <w:rsid w:val="004B7B91"/>
    <w:rsid w:val="004B7E82"/>
    <w:rsid w:val="004C10B0"/>
    <w:rsid w:val="004C232F"/>
    <w:rsid w:val="004D24D6"/>
    <w:rsid w:val="004D2F56"/>
    <w:rsid w:val="004D3509"/>
    <w:rsid w:val="004D3D74"/>
    <w:rsid w:val="004D40D3"/>
    <w:rsid w:val="004D425D"/>
    <w:rsid w:val="004E72C0"/>
    <w:rsid w:val="004F472E"/>
    <w:rsid w:val="004F6A3A"/>
    <w:rsid w:val="005002E7"/>
    <w:rsid w:val="005024EF"/>
    <w:rsid w:val="0050277A"/>
    <w:rsid w:val="005039E5"/>
    <w:rsid w:val="00503D47"/>
    <w:rsid w:val="005040D2"/>
    <w:rsid w:val="00504BB8"/>
    <w:rsid w:val="00504D4C"/>
    <w:rsid w:val="005053D0"/>
    <w:rsid w:val="00506468"/>
    <w:rsid w:val="0051433B"/>
    <w:rsid w:val="00514A4F"/>
    <w:rsid w:val="005160CE"/>
    <w:rsid w:val="00516EAA"/>
    <w:rsid w:val="005204AF"/>
    <w:rsid w:val="00520A6E"/>
    <w:rsid w:val="00521974"/>
    <w:rsid w:val="00521D6F"/>
    <w:rsid w:val="005229FC"/>
    <w:rsid w:val="00523945"/>
    <w:rsid w:val="00526487"/>
    <w:rsid w:val="005265D5"/>
    <w:rsid w:val="005272C6"/>
    <w:rsid w:val="00530783"/>
    <w:rsid w:val="00531F39"/>
    <w:rsid w:val="00533887"/>
    <w:rsid w:val="00533EEB"/>
    <w:rsid w:val="00533FD1"/>
    <w:rsid w:val="005342C2"/>
    <w:rsid w:val="005364F5"/>
    <w:rsid w:val="005371C5"/>
    <w:rsid w:val="00537516"/>
    <w:rsid w:val="005400AC"/>
    <w:rsid w:val="00543F26"/>
    <w:rsid w:val="00543F32"/>
    <w:rsid w:val="005442FA"/>
    <w:rsid w:val="00545914"/>
    <w:rsid w:val="00547601"/>
    <w:rsid w:val="00550DC8"/>
    <w:rsid w:val="005550EE"/>
    <w:rsid w:val="00555CE1"/>
    <w:rsid w:val="00555F62"/>
    <w:rsid w:val="005573E5"/>
    <w:rsid w:val="00562095"/>
    <w:rsid w:val="005622AC"/>
    <w:rsid w:val="00563234"/>
    <w:rsid w:val="0056492B"/>
    <w:rsid w:val="005677DB"/>
    <w:rsid w:val="00571A9A"/>
    <w:rsid w:val="00576156"/>
    <w:rsid w:val="0058000A"/>
    <w:rsid w:val="00582093"/>
    <w:rsid w:val="00582BD7"/>
    <w:rsid w:val="00583892"/>
    <w:rsid w:val="00593195"/>
    <w:rsid w:val="00594F29"/>
    <w:rsid w:val="005971BA"/>
    <w:rsid w:val="005973A0"/>
    <w:rsid w:val="005B051B"/>
    <w:rsid w:val="005B1CCB"/>
    <w:rsid w:val="005B29E2"/>
    <w:rsid w:val="005B2B75"/>
    <w:rsid w:val="005B48F7"/>
    <w:rsid w:val="005B4B99"/>
    <w:rsid w:val="005B6795"/>
    <w:rsid w:val="005C12EB"/>
    <w:rsid w:val="005C164D"/>
    <w:rsid w:val="005C28F5"/>
    <w:rsid w:val="005C3309"/>
    <w:rsid w:val="005D3B86"/>
    <w:rsid w:val="005D76FD"/>
    <w:rsid w:val="005E20F1"/>
    <w:rsid w:val="005E2E6C"/>
    <w:rsid w:val="005E57F1"/>
    <w:rsid w:val="005F0821"/>
    <w:rsid w:val="005F15C8"/>
    <w:rsid w:val="005F2B37"/>
    <w:rsid w:val="005F37A7"/>
    <w:rsid w:val="005F597A"/>
    <w:rsid w:val="005F6037"/>
    <w:rsid w:val="005F63F7"/>
    <w:rsid w:val="00601597"/>
    <w:rsid w:val="00606187"/>
    <w:rsid w:val="006105E5"/>
    <w:rsid w:val="006131EA"/>
    <w:rsid w:val="0061411B"/>
    <w:rsid w:val="006149BA"/>
    <w:rsid w:val="00615335"/>
    <w:rsid w:val="00616620"/>
    <w:rsid w:val="0062034C"/>
    <w:rsid w:val="00624005"/>
    <w:rsid w:val="00625F72"/>
    <w:rsid w:val="00627ACB"/>
    <w:rsid w:val="00627C92"/>
    <w:rsid w:val="0063178D"/>
    <w:rsid w:val="00631AF6"/>
    <w:rsid w:val="00632707"/>
    <w:rsid w:val="00633704"/>
    <w:rsid w:val="0063677B"/>
    <w:rsid w:val="00636BD0"/>
    <w:rsid w:val="0063787D"/>
    <w:rsid w:val="00641AD7"/>
    <w:rsid w:val="00650E37"/>
    <w:rsid w:val="00650E84"/>
    <w:rsid w:val="006535B1"/>
    <w:rsid w:val="00654DAD"/>
    <w:rsid w:val="00656412"/>
    <w:rsid w:val="00656D83"/>
    <w:rsid w:val="00657041"/>
    <w:rsid w:val="00661864"/>
    <w:rsid w:val="00662E17"/>
    <w:rsid w:val="00665B85"/>
    <w:rsid w:val="006711A9"/>
    <w:rsid w:val="006735F4"/>
    <w:rsid w:val="006756A1"/>
    <w:rsid w:val="00680D9C"/>
    <w:rsid w:val="00683410"/>
    <w:rsid w:val="006856C9"/>
    <w:rsid w:val="00691631"/>
    <w:rsid w:val="006930AB"/>
    <w:rsid w:val="00694944"/>
    <w:rsid w:val="006956C7"/>
    <w:rsid w:val="00695ADA"/>
    <w:rsid w:val="00697EEE"/>
    <w:rsid w:val="006A3E34"/>
    <w:rsid w:val="006A6828"/>
    <w:rsid w:val="006A72DA"/>
    <w:rsid w:val="006B4250"/>
    <w:rsid w:val="006B6D5F"/>
    <w:rsid w:val="006C2ABD"/>
    <w:rsid w:val="006C3155"/>
    <w:rsid w:val="006C3AE8"/>
    <w:rsid w:val="006C6514"/>
    <w:rsid w:val="006C7DDF"/>
    <w:rsid w:val="006D4946"/>
    <w:rsid w:val="006E4418"/>
    <w:rsid w:val="006E7314"/>
    <w:rsid w:val="006E753B"/>
    <w:rsid w:val="006F2041"/>
    <w:rsid w:val="006F26D2"/>
    <w:rsid w:val="006F2DC5"/>
    <w:rsid w:val="006F2DE6"/>
    <w:rsid w:val="006F4C19"/>
    <w:rsid w:val="006F6E9B"/>
    <w:rsid w:val="006F71E6"/>
    <w:rsid w:val="007008D4"/>
    <w:rsid w:val="00704BAC"/>
    <w:rsid w:val="007053E3"/>
    <w:rsid w:val="00711EC0"/>
    <w:rsid w:val="0071312C"/>
    <w:rsid w:val="0071318B"/>
    <w:rsid w:val="0071518F"/>
    <w:rsid w:val="00715C3D"/>
    <w:rsid w:val="0072056C"/>
    <w:rsid w:val="007209C2"/>
    <w:rsid w:val="0072209B"/>
    <w:rsid w:val="007252D3"/>
    <w:rsid w:val="007253CE"/>
    <w:rsid w:val="007264D2"/>
    <w:rsid w:val="00730CD0"/>
    <w:rsid w:val="007313E4"/>
    <w:rsid w:val="00732B51"/>
    <w:rsid w:val="007350F3"/>
    <w:rsid w:val="007361DF"/>
    <w:rsid w:val="00737575"/>
    <w:rsid w:val="00737DC9"/>
    <w:rsid w:val="0074278C"/>
    <w:rsid w:val="0074749C"/>
    <w:rsid w:val="00751036"/>
    <w:rsid w:val="00753554"/>
    <w:rsid w:val="007570CD"/>
    <w:rsid w:val="00765441"/>
    <w:rsid w:val="00770678"/>
    <w:rsid w:val="007708B9"/>
    <w:rsid w:val="0077219C"/>
    <w:rsid w:val="00772F2C"/>
    <w:rsid w:val="00774A78"/>
    <w:rsid w:val="00774C95"/>
    <w:rsid w:val="007754AA"/>
    <w:rsid w:val="007757AD"/>
    <w:rsid w:val="007801D1"/>
    <w:rsid w:val="00780756"/>
    <w:rsid w:val="00781E57"/>
    <w:rsid w:val="007830AB"/>
    <w:rsid w:val="007868F1"/>
    <w:rsid w:val="00786B95"/>
    <w:rsid w:val="00787D5F"/>
    <w:rsid w:val="007914AB"/>
    <w:rsid w:val="00793FB5"/>
    <w:rsid w:val="00796FAA"/>
    <w:rsid w:val="007A0E97"/>
    <w:rsid w:val="007A224E"/>
    <w:rsid w:val="007A5517"/>
    <w:rsid w:val="007A681E"/>
    <w:rsid w:val="007A7A06"/>
    <w:rsid w:val="007B0014"/>
    <w:rsid w:val="007B0EE9"/>
    <w:rsid w:val="007B334C"/>
    <w:rsid w:val="007B61A7"/>
    <w:rsid w:val="007B7699"/>
    <w:rsid w:val="007C290D"/>
    <w:rsid w:val="007C57C8"/>
    <w:rsid w:val="007C5CF7"/>
    <w:rsid w:val="007D07E3"/>
    <w:rsid w:val="007D11D2"/>
    <w:rsid w:val="007D1FB0"/>
    <w:rsid w:val="007D6F2F"/>
    <w:rsid w:val="007E2C4D"/>
    <w:rsid w:val="007F4BF3"/>
    <w:rsid w:val="00800CF8"/>
    <w:rsid w:val="00802317"/>
    <w:rsid w:val="00810352"/>
    <w:rsid w:val="00810A4C"/>
    <w:rsid w:val="00817747"/>
    <w:rsid w:val="00820FA3"/>
    <w:rsid w:val="00821EEE"/>
    <w:rsid w:val="0082255E"/>
    <w:rsid w:val="00823D51"/>
    <w:rsid w:val="00824691"/>
    <w:rsid w:val="008301FC"/>
    <w:rsid w:val="00830A4D"/>
    <w:rsid w:val="008314CD"/>
    <w:rsid w:val="0083231E"/>
    <w:rsid w:val="008323B3"/>
    <w:rsid w:val="00833030"/>
    <w:rsid w:val="00836A7B"/>
    <w:rsid w:val="00842840"/>
    <w:rsid w:val="008440DD"/>
    <w:rsid w:val="00844A24"/>
    <w:rsid w:val="00844EE6"/>
    <w:rsid w:val="00846E07"/>
    <w:rsid w:val="00847D0B"/>
    <w:rsid w:val="0085080F"/>
    <w:rsid w:val="00851404"/>
    <w:rsid w:val="0085657E"/>
    <w:rsid w:val="008566C4"/>
    <w:rsid w:val="00865112"/>
    <w:rsid w:val="008655EA"/>
    <w:rsid w:val="00866844"/>
    <w:rsid w:val="0087152C"/>
    <w:rsid w:val="00872E92"/>
    <w:rsid w:val="00872E95"/>
    <w:rsid w:val="0087465D"/>
    <w:rsid w:val="0088010C"/>
    <w:rsid w:val="00881A45"/>
    <w:rsid w:val="00882362"/>
    <w:rsid w:val="00885CFB"/>
    <w:rsid w:val="00890243"/>
    <w:rsid w:val="00891241"/>
    <w:rsid w:val="008973F4"/>
    <w:rsid w:val="008A0A3B"/>
    <w:rsid w:val="008A3BCD"/>
    <w:rsid w:val="008A5883"/>
    <w:rsid w:val="008B0408"/>
    <w:rsid w:val="008B1F4E"/>
    <w:rsid w:val="008B6C80"/>
    <w:rsid w:val="008B7F7A"/>
    <w:rsid w:val="008C0054"/>
    <w:rsid w:val="008C0566"/>
    <w:rsid w:val="008C079C"/>
    <w:rsid w:val="008C23E0"/>
    <w:rsid w:val="008C315F"/>
    <w:rsid w:val="008C61B7"/>
    <w:rsid w:val="008C7D22"/>
    <w:rsid w:val="008D0FA0"/>
    <w:rsid w:val="008D1007"/>
    <w:rsid w:val="008D168A"/>
    <w:rsid w:val="008D1735"/>
    <w:rsid w:val="008D1A5F"/>
    <w:rsid w:val="008D225C"/>
    <w:rsid w:val="008D2BD7"/>
    <w:rsid w:val="008D2DEB"/>
    <w:rsid w:val="008D65D9"/>
    <w:rsid w:val="008E3724"/>
    <w:rsid w:val="008E3D82"/>
    <w:rsid w:val="008E4B3A"/>
    <w:rsid w:val="008F09C0"/>
    <w:rsid w:val="008F1CCF"/>
    <w:rsid w:val="008F2FCA"/>
    <w:rsid w:val="008F7224"/>
    <w:rsid w:val="008F77D3"/>
    <w:rsid w:val="008F7F47"/>
    <w:rsid w:val="0091045B"/>
    <w:rsid w:val="009146DC"/>
    <w:rsid w:val="009211BD"/>
    <w:rsid w:val="00922D80"/>
    <w:rsid w:val="00925823"/>
    <w:rsid w:val="00926168"/>
    <w:rsid w:val="00933728"/>
    <w:rsid w:val="009337F0"/>
    <w:rsid w:val="0093386E"/>
    <w:rsid w:val="00933BCA"/>
    <w:rsid w:val="00937DAA"/>
    <w:rsid w:val="00947C18"/>
    <w:rsid w:val="0095218B"/>
    <w:rsid w:val="00952A80"/>
    <w:rsid w:val="0095375A"/>
    <w:rsid w:val="00957194"/>
    <w:rsid w:val="00957FDF"/>
    <w:rsid w:val="009623D8"/>
    <w:rsid w:val="00963DA8"/>
    <w:rsid w:val="0096478A"/>
    <w:rsid w:val="00965BCA"/>
    <w:rsid w:val="00966F01"/>
    <w:rsid w:val="00980896"/>
    <w:rsid w:val="00984E35"/>
    <w:rsid w:val="0099119E"/>
    <w:rsid w:val="00991774"/>
    <w:rsid w:val="00992AD5"/>
    <w:rsid w:val="00992FE9"/>
    <w:rsid w:val="0099304B"/>
    <w:rsid w:val="009935A5"/>
    <w:rsid w:val="0099417E"/>
    <w:rsid w:val="00997640"/>
    <w:rsid w:val="009A1417"/>
    <w:rsid w:val="009A24F9"/>
    <w:rsid w:val="009A4BB3"/>
    <w:rsid w:val="009A593E"/>
    <w:rsid w:val="009B0443"/>
    <w:rsid w:val="009B532B"/>
    <w:rsid w:val="009B5B5F"/>
    <w:rsid w:val="009B6760"/>
    <w:rsid w:val="009C00FF"/>
    <w:rsid w:val="009C19F3"/>
    <w:rsid w:val="009C3D85"/>
    <w:rsid w:val="009C40C0"/>
    <w:rsid w:val="009C44F5"/>
    <w:rsid w:val="009C494A"/>
    <w:rsid w:val="009D093C"/>
    <w:rsid w:val="009D3474"/>
    <w:rsid w:val="009D54CC"/>
    <w:rsid w:val="009E0B2F"/>
    <w:rsid w:val="009E0C05"/>
    <w:rsid w:val="009E3D93"/>
    <w:rsid w:val="009E6069"/>
    <w:rsid w:val="009F0566"/>
    <w:rsid w:val="009F0778"/>
    <w:rsid w:val="009F39C4"/>
    <w:rsid w:val="009F5821"/>
    <w:rsid w:val="009F61CA"/>
    <w:rsid w:val="009F732D"/>
    <w:rsid w:val="00A0054A"/>
    <w:rsid w:val="00A042F4"/>
    <w:rsid w:val="00A05EAA"/>
    <w:rsid w:val="00A073C4"/>
    <w:rsid w:val="00A101E6"/>
    <w:rsid w:val="00A11665"/>
    <w:rsid w:val="00A1314E"/>
    <w:rsid w:val="00A13516"/>
    <w:rsid w:val="00A16CBF"/>
    <w:rsid w:val="00A20893"/>
    <w:rsid w:val="00A24A6B"/>
    <w:rsid w:val="00A25606"/>
    <w:rsid w:val="00A2756F"/>
    <w:rsid w:val="00A3384A"/>
    <w:rsid w:val="00A3475D"/>
    <w:rsid w:val="00A35355"/>
    <w:rsid w:val="00A41256"/>
    <w:rsid w:val="00A41B88"/>
    <w:rsid w:val="00A45506"/>
    <w:rsid w:val="00A45FE6"/>
    <w:rsid w:val="00A46982"/>
    <w:rsid w:val="00A47328"/>
    <w:rsid w:val="00A50B8A"/>
    <w:rsid w:val="00A51F43"/>
    <w:rsid w:val="00A57AE0"/>
    <w:rsid w:val="00A60531"/>
    <w:rsid w:val="00A637F0"/>
    <w:rsid w:val="00A64561"/>
    <w:rsid w:val="00A64B6F"/>
    <w:rsid w:val="00A66CE7"/>
    <w:rsid w:val="00A672B8"/>
    <w:rsid w:val="00A71408"/>
    <w:rsid w:val="00A71B86"/>
    <w:rsid w:val="00A735F6"/>
    <w:rsid w:val="00A73E3C"/>
    <w:rsid w:val="00A7578D"/>
    <w:rsid w:val="00A75E37"/>
    <w:rsid w:val="00A76DAB"/>
    <w:rsid w:val="00A83AA3"/>
    <w:rsid w:val="00A8456D"/>
    <w:rsid w:val="00A84A9D"/>
    <w:rsid w:val="00A84BD0"/>
    <w:rsid w:val="00A85E7F"/>
    <w:rsid w:val="00A877F7"/>
    <w:rsid w:val="00A93D4A"/>
    <w:rsid w:val="00A955A9"/>
    <w:rsid w:val="00A964B1"/>
    <w:rsid w:val="00AA13D5"/>
    <w:rsid w:val="00AA1B72"/>
    <w:rsid w:val="00AA4DCB"/>
    <w:rsid w:val="00AA6989"/>
    <w:rsid w:val="00AB0B0B"/>
    <w:rsid w:val="00AB0FEE"/>
    <w:rsid w:val="00AB214C"/>
    <w:rsid w:val="00AB34FD"/>
    <w:rsid w:val="00AB5487"/>
    <w:rsid w:val="00AB6DA7"/>
    <w:rsid w:val="00AB7E2D"/>
    <w:rsid w:val="00AC7333"/>
    <w:rsid w:val="00AC757B"/>
    <w:rsid w:val="00AD0B0F"/>
    <w:rsid w:val="00AD30E9"/>
    <w:rsid w:val="00AD3523"/>
    <w:rsid w:val="00AD4570"/>
    <w:rsid w:val="00AD69A8"/>
    <w:rsid w:val="00AD750E"/>
    <w:rsid w:val="00AD79E8"/>
    <w:rsid w:val="00AE0B6D"/>
    <w:rsid w:val="00AE1C84"/>
    <w:rsid w:val="00AE38BF"/>
    <w:rsid w:val="00AE5FD8"/>
    <w:rsid w:val="00AE6175"/>
    <w:rsid w:val="00AE6887"/>
    <w:rsid w:val="00AE7284"/>
    <w:rsid w:val="00AE77E8"/>
    <w:rsid w:val="00AF2142"/>
    <w:rsid w:val="00AF53A1"/>
    <w:rsid w:val="00AF5CA7"/>
    <w:rsid w:val="00AF7483"/>
    <w:rsid w:val="00AF7F43"/>
    <w:rsid w:val="00B00B5E"/>
    <w:rsid w:val="00B04944"/>
    <w:rsid w:val="00B0784B"/>
    <w:rsid w:val="00B101D7"/>
    <w:rsid w:val="00B10E32"/>
    <w:rsid w:val="00B11E5C"/>
    <w:rsid w:val="00B12490"/>
    <w:rsid w:val="00B125FA"/>
    <w:rsid w:val="00B135F1"/>
    <w:rsid w:val="00B148E5"/>
    <w:rsid w:val="00B219C4"/>
    <w:rsid w:val="00B24EA2"/>
    <w:rsid w:val="00B26080"/>
    <w:rsid w:val="00B26516"/>
    <w:rsid w:val="00B268BB"/>
    <w:rsid w:val="00B302A7"/>
    <w:rsid w:val="00B306B7"/>
    <w:rsid w:val="00B32CDD"/>
    <w:rsid w:val="00B32CE2"/>
    <w:rsid w:val="00B3421B"/>
    <w:rsid w:val="00B35B0E"/>
    <w:rsid w:val="00B3637B"/>
    <w:rsid w:val="00B40A11"/>
    <w:rsid w:val="00B40E7E"/>
    <w:rsid w:val="00B43837"/>
    <w:rsid w:val="00B44F36"/>
    <w:rsid w:val="00B459F5"/>
    <w:rsid w:val="00B45A75"/>
    <w:rsid w:val="00B45D5A"/>
    <w:rsid w:val="00B50000"/>
    <w:rsid w:val="00B51D18"/>
    <w:rsid w:val="00B54C1A"/>
    <w:rsid w:val="00B5685E"/>
    <w:rsid w:val="00B569F4"/>
    <w:rsid w:val="00B63BDC"/>
    <w:rsid w:val="00B64393"/>
    <w:rsid w:val="00B64562"/>
    <w:rsid w:val="00B70914"/>
    <w:rsid w:val="00B71D1B"/>
    <w:rsid w:val="00B722A7"/>
    <w:rsid w:val="00B736E7"/>
    <w:rsid w:val="00B7570B"/>
    <w:rsid w:val="00B7666C"/>
    <w:rsid w:val="00B80FA2"/>
    <w:rsid w:val="00B810CF"/>
    <w:rsid w:val="00B848E1"/>
    <w:rsid w:val="00B86218"/>
    <w:rsid w:val="00B8734F"/>
    <w:rsid w:val="00B90F4B"/>
    <w:rsid w:val="00B92C12"/>
    <w:rsid w:val="00B93ED3"/>
    <w:rsid w:val="00B9526E"/>
    <w:rsid w:val="00B9565A"/>
    <w:rsid w:val="00BA149D"/>
    <w:rsid w:val="00BA1696"/>
    <w:rsid w:val="00BA6E6D"/>
    <w:rsid w:val="00BB1700"/>
    <w:rsid w:val="00BB1FFF"/>
    <w:rsid w:val="00BB2E74"/>
    <w:rsid w:val="00BC0F17"/>
    <w:rsid w:val="00BC4953"/>
    <w:rsid w:val="00BC5F73"/>
    <w:rsid w:val="00BD1FCA"/>
    <w:rsid w:val="00BD54A3"/>
    <w:rsid w:val="00BD7500"/>
    <w:rsid w:val="00BD785A"/>
    <w:rsid w:val="00BE0A16"/>
    <w:rsid w:val="00BE1BCC"/>
    <w:rsid w:val="00BE1FBB"/>
    <w:rsid w:val="00BE234E"/>
    <w:rsid w:val="00BE650A"/>
    <w:rsid w:val="00BF3FEE"/>
    <w:rsid w:val="00BF443E"/>
    <w:rsid w:val="00BF557B"/>
    <w:rsid w:val="00C00D9C"/>
    <w:rsid w:val="00C14226"/>
    <w:rsid w:val="00C142AE"/>
    <w:rsid w:val="00C22D0D"/>
    <w:rsid w:val="00C2348D"/>
    <w:rsid w:val="00C277AF"/>
    <w:rsid w:val="00C30E3F"/>
    <w:rsid w:val="00C40E61"/>
    <w:rsid w:val="00C41BC5"/>
    <w:rsid w:val="00C52929"/>
    <w:rsid w:val="00C53127"/>
    <w:rsid w:val="00C547E5"/>
    <w:rsid w:val="00C54F78"/>
    <w:rsid w:val="00C551D6"/>
    <w:rsid w:val="00C55EF6"/>
    <w:rsid w:val="00C56F0B"/>
    <w:rsid w:val="00C6347A"/>
    <w:rsid w:val="00C63497"/>
    <w:rsid w:val="00C63E3F"/>
    <w:rsid w:val="00C70BA7"/>
    <w:rsid w:val="00C803CB"/>
    <w:rsid w:val="00C8221A"/>
    <w:rsid w:val="00C83C50"/>
    <w:rsid w:val="00C905AF"/>
    <w:rsid w:val="00C9126A"/>
    <w:rsid w:val="00C922C8"/>
    <w:rsid w:val="00C942B1"/>
    <w:rsid w:val="00C947DB"/>
    <w:rsid w:val="00C97335"/>
    <w:rsid w:val="00CA010D"/>
    <w:rsid w:val="00CA18CE"/>
    <w:rsid w:val="00CA47BE"/>
    <w:rsid w:val="00CA4FC7"/>
    <w:rsid w:val="00CA633E"/>
    <w:rsid w:val="00CA779E"/>
    <w:rsid w:val="00CA7BD0"/>
    <w:rsid w:val="00CB27FE"/>
    <w:rsid w:val="00CB3510"/>
    <w:rsid w:val="00CB3BBD"/>
    <w:rsid w:val="00CB49A9"/>
    <w:rsid w:val="00CB63AC"/>
    <w:rsid w:val="00CB63ED"/>
    <w:rsid w:val="00CB7EA5"/>
    <w:rsid w:val="00CC1E3C"/>
    <w:rsid w:val="00CC1EB5"/>
    <w:rsid w:val="00CC2962"/>
    <w:rsid w:val="00CC5157"/>
    <w:rsid w:val="00CD0FE6"/>
    <w:rsid w:val="00CD2D45"/>
    <w:rsid w:val="00CD7288"/>
    <w:rsid w:val="00CD7BF1"/>
    <w:rsid w:val="00CE05F7"/>
    <w:rsid w:val="00CE076B"/>
    <w:rsid w:val="00CE22E1"/>
    <w:rsid w:val="00CE236F"/>
    <w:rsid w:val="00CE520B"/>
    <w:rsid w:val="00CE53F1"/>
    <w:rsid w:val="00CE5ABC"/>
    <w:rsid w:val="00CE5C64"/>
    <w:rsid w:val="00CF3097"/>
    <w:rsid w:val="00CF3579"/>
    <w:rsid w:val="00CF4194"/>
    <w:rsid w:val="00CF6916"/>
    <w:rsid w:val="00CF7506"/>
    <w:rsid w:val="00D023F2"/>
    <w:rsid w:val="00D026E0"/>
    <w:rsid w:val="00D026E8"/>
    <w:rsid w:val="00D032C5"/>
    <w:rsid w:val="00D05118"/>
    <w:rsid w:val="00D05D64"/>
    <w:rsid w:val="00D07506"/>
    <w:rsid w:val="00D07C46"/>
    <w:rsid w:val="00D10A41"/>
    <w:rsid w:val="00D138DF"/>
    <w:rsid w:val="00D21146"/>
    <w:rsid w:val="00D217D4"/>
    <w:rsid w:val="00D2341C"/>
    <w:rsid w:val="00D24378"/>
    <w:rsid w:val="00D2474A"/>
    <w:rsid w:val="00D320D9"/>
    <w:rsid w:val="00D44EF6"/>
    <w:rsid w:val="00D501B0"/>
    <w:rsid w:val="00D5044F"/>
    <w:rsid w:val="00D5241F"/>
    <w:rsid w:val="00D55836"/>
    <w:rsid w:val="00D57955"/>
    <w:rsid w:val="00D6239F"/>
    <w:rsid w:val="00D6631F"/>
    <w:rsid w:val="00D7041D"/>
    <w:rsid w:val="00D70D91"/>
    <w:rsid w:val="00D75673"/>
    <w:rsid w:val="00D75761"/>
    <w:rsid w:val="00D75788"/>
    <w:rsid w:val="00D801CD"/>
    <w:rsid w:val="00D81257"/>
    <w:rsid w:val="00D82A8C"/>
    <w:rsid w:val="00D8344F"/>
    <w:rsid w:val="00D8495E"/>
    <w:rsid w:val="00D867A9"/>
    <w:rsid w:val="00D90E52"/>
    <w:rsid w:val="00D9259A"/>
    <w:rsid w:val="00D937A0"/>
    <w:rsid w:val="00D9571D"/>
    <w:rsid w:val="00D97F77"/>
    <w:rsid w:val="00DA0B2E"/>
    <w:rsid w:val="00DA1EF3"/>
    <w:rsid w:val="00DA4B31"/>
    <w:rsid w:val="00DA5477"/>
    <w:rsid w:val="00DA5A9A"/>
    <w:rsid w:val="00DC101F"/>
    <w:rsid w:val="00DC1E66"/>
    <w:rsid w:val="00DC257F"/>
    <w:rsid w:val="00DC4402"/>
    <w:rsid w:val="00DC4B87"/>
    <w:rsid w:val="00DD3925"/>
    <w:rsid w:val="00DE269B"/>
    <w:rsid w:val="00DE2877"/>
    <w:rsid w:val="00DE62C3"/>
    <w:rsid w:val="00DF0A7F"/>
    <w:rsid w:val="00DF1E66"/>
    <w:rsid w:val="00DF2C2B"/>
    <w:rsid w:val="00DF2EF3"/>
    <w:rsid w:val="00DF2FBA"/>
    <w:rsid w:val="00DF4012"/>
    <w:rsid w:val="00DF567C"/>
    <w:rsid w:val="00E024E6"/>
    <w:rsid w:val="00E03433"/>
    <w:rsid w:val="00E038EA"/>
    <w:rsid w:val="00E10E3F"/>
    <w:rsid w:val="00E10F50"/>
    <w:rsid w:val="00E13A8E"/>
    <w:rsid w:val="00E13C06"/>
    <w:rsid w:val="00E14E64"/>
    <w:rsid w:val="00E15E90"/>
    <w:rsid w:val="00E20673"/>
    <w:rsid w:val="00E21F1E"/>
    <w:rsid w:val="00E25483"/>
    <w:rsid w:val="00E26DF3"/>
    <w:rsid w:val="00E3038C"/>
    <w:rsid w:val="00E32867"/>
    <w:rsid w:val="00E32879"/>
    <w:rsid w:val="00E34D84"/>
    <w:rsid w:val="00E36D02"/>
    <w:rsid w:val="00E37085"/>
    <w:rsid w:val="00E373EF"/>
    <w:rsid w:val="00E375FF"/>
    <w:rsid w:val="00E37BA7"/>
    <w:rsid w:val="00E408B2"/>
    <w:rsid w:val="00E425B0"/>
    <w:rsid w:val="00E42BDF"/>
    <w:rsid w:val="00E440A3"/>
    <w:rsid w:val="00E44A8D"/>
    <w:rsid w:val="00E4641B"/>
    <w:rsid w:val="00E47FB5"/>
    <w:rsid w:val="00E509A5"/>
    <w:rsid w:val="00E50FB3"/>
    <w:rsid w:val="00E5150F"/>
    <w:rsid w:val="00E52625"/>
    <w:rsid w:val="00E52687"/>
    <w:rsid w:val="00E5652E"/>
    <w:rsid w:val="00E56B44"/>
    <w:rsid w:val="00E60622"/>
    <w:rsid w:val="00E62940"/>
    <w:rsid w:val="00E62CB1"/>
    <w:rsid w:val="00E652B7"/>
    <w:rsid w:val="00E6636A"/>
    <w:rsid w:val="00E66E72"/>
    <w:rsid w:val="00E75224"/>
    <w:rsid w:val="00E76282"/>
    <w:rsid w:val="00E7719F"/>
    <w:rsid w:val="00E84254"/>
    <w:rsid w:val="00E86D63"/>
    <w:rsid w:val="00E92A53"/>
    <w:rsid w:val="00E93103"/>
    <w:rsid w:val="00E95346"/>
    <w:rsid w:val="00E96485"/>
    <w:rsid w:val="00EA24C6"/>
    <w:rsid w:val="00EA5E5B"/>
    <w:rsid w:val="00EA68A0"/>
    <w:rsid w:val="00EB00CF"/>
    <w:rsid w:val="00EB09C7"/>
    <w:rsid w:val="00EB0BAF"/>
    <w:rsid w:val="00EB0EAA"/>
    <w:rsid w:val="00EB1096"/>
    <w:rsid w:val="00EB221C"/>
    <w:rsid w:val="00EB29ED"/>
    <w:rsid w:val="00EB4631"/>
    <w:rsid w:val="00EB4E00"/>
    <w:rsid w:val="00EB6F96"/>
    <w:rsid w:val="00EC3D4E"/>
    <w:rsid w:val="00EC6F62"/>
    <w:rsid w:val="00EC76EA"/>
    <w:rsid w:val="00EC7B9C"/>
    <w:rsid w:val="00EC7E91"/>
    <w:rsid w:val="00ED2E9C"/>
    <w:rsid w:val="00ED31E4"/>
    <w:rsid w:val="00ED4514"/>
    <w:rsid w:val="00ED4741"/>
    <w:rsid w:val="00ED4924"/>
    <w:rsid w:val="00ED62D2"/>
    <w:rsid w:val="00ED6362"/>
    <w:rsid w:val="00ED6F7C"/>
    <w:rsid w:val="00EE0359"/>
    <w:rsid w:val="00EE0A19"/>
    <w:rsid w:val="00EE129B"/>
    <w:rsid w:val="00EE2373"/>
    <w:rsid w:val="00EE2F79"/>
    <w:rsid w:val="00EE52A4"/>
    <w:rsid w:val="00EE5D92"/>
    <w:rsid w:val="00EE6EB7"/>
    <w:rsid w:val="00EE7C15"/>
    <w:rsid w:val="00EF030F"/>
    <w:rsid w:val="00EF21FF"/>
    <w:rsid w:val="00EF5C35"/>
    <w:rsid w:val="00EF6F6C"/>
    <w:rsid w:val="00F01776"/>
    <w:rsid w:val="00F02536"/>
    <w:rsid w:val="00F02AD0"/>
    <w:rsid w:val="00F03BD7"/>
    <w:rsid w:val="00F04F11"/>
    <w:rsid w:val="00F07554"/>
    <w:rsid w:val="00F17119"/>
    <w:rsid w:val="00F205DD"/>
    <w:rsid w:val="00F242B1"/>
    <w:rsid w:val="00F32736"/>
    <w:rsid w:val="00F334BA"/>
    <w:rsid w:val="00F351D0"/>
    <w:rsid w:val="00F36323"/>
    <w:rsid w:val="00F41B94"/>
    <w:rsid w:val="00F41C60"/>
    <w:rsid w:val="00F46AA3"/>
    <w:rsid w:val="00F50288"/>
    <w:rsid w:val="00F50821"/>
    <w:rsid w:val="00F50C5A"/>
    <w:rsid w:val="00F56945"/>
    <w:rsid w:val="00F60E3D"/>
    <w:rsid w:val="00F62CAE"/>
    <w:rsid w:val="00F63C7A"/>
    <w:rsid w:val="00F648EA"/>
    <w:rsid w:val="00F72B59"/>
    <w:rsid w:val="00F739BD"/>
    <w:rsid w:val="00F73C11"/>
    <w:rsid w:val="00F75325"/>
    <w:rsid w:val="00F77DDA"/>
    <w:rsid w:val="00F81501"/>
    <w:rsid w:val="00F8159F"/>
    <w:rsid w:val="00F8302D"/>
    <w:rsid w:val="00F83280"/>
    <w:rsid w:val="00F83C95"/>
    <w:rsid w:val="00F877AE"/>
    <w:rsid w:val="00F920A5"/>
    <w:rsid w:val="00F9279B"/>
    <w:rsid w:val="00F946FE"/>
    <w:rsid w:val="00F94E08"/>
    <w:rsid w:val="00F94F33"/>
    <w:rsid w:val="00F9520B"/>
    <w:rsid w:val="00F95B6E"/>
    <w:rsid w:val="00FA10AC"/>
    <w:rsid w:val="00FA1189"/>
    <w:rsid w:val="00FA15B6"/>
    <w:rsid w:val="00FA15D2"/>
    <w:rsid w:val="00FA1A10"/>
    <w:rsid w:val="00FA29A9"/>
    <w:rsid w:val="00FA3798"/>
    <w:rsid w:val="00FA4723"/>
    <w:rsid w:val="00FA5038"/>
    <w:rsid w:val="00FA5F02"/>
    <w:rsid w:val="00FB1A00"/>
    <w:rsid w:val="00FB430D"/>
    <w:rsid w:val="00FB4E68"/>
    <w:rsid w:val="00FB6427"/>
    <w:rsid w:val="00FC017E"/>
    <w:rsid w:val="00FC4408"/>
    <w:rsid w:val="00FD01D7"/>
    <w:rsid w:val="00FD36DA"/>
    <w:rsid w:val="00FD4BED"/>
    <w:rsid w:val="00FE04D8"/>
    <w:rsid w:val="00FE1E80"/>
    <w:rsid w:val="00FE2329"/>
    <w:rsid w:val="00FE525A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8CFA"/>
  <w15:chartTrackingRefBased/>
  <w15:docId w15:val="{F4D6ACCD-CB13-4A7B-8BFD-77440CF5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3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1">
    <w:name w:val="Font Style21"/>
    <w:basedOn w:val="Predvolenpsmoodseku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3E48D1"/>
    <w:rPr>
      <w:color w:val="0563C1" w:themeColor="hyperlink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8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 w:cs="Times New Roman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5E51"/>
  </w:style>
  <w:style w:type="paragraph" w:styleId="Pta">
    <w:name w:val="footer"/>
    <w:basedOn w:val="Normlny"/>
    <w:link w:val="Pt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E51"/>
  </w:style>
  <w:style w:type="paragraph" w:customStyle="1" w:styleId="Odsekzoznamu1">
    <w:name w:val="Odsek zoznamu1"/>
    <w:basedOn w:val="Normlny"/>
    <w:rsid w:val="00151E38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Vrazn">
    <w:name w:val="Strong"/>
    <w:basedOn w:val="Predvolenpsmoodseku"/>
    <w:uiPriority w:val="22"/>
    <w:qFormat/>
    <w:rsid w:val="002E1B1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E12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12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12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12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12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6BD4-6E62-4606-A94F-FA00EE9C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2273</Words>
  <Characters>12960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Kuzma</dc:creator>
  <cp:keywords/>
  <dc:description/>
  <cp:lastModifiedBy>Henrieta Vrablova</cp:lastModifiedBy>
  <cp:revision>5</cp:revision>
  <cp:lastPrinted>2018-08-06T10:03:00Z</cp:lastPrinted>
  <dcterms:created xsi:type="dcterms:W3CDTF">2022-08-08T10:28:00Z</dcterms:created>
  <dcterms:modified xsi:type="dcterms:W3CDTF">2022-09-27T14:00:00Z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martina_simonfyova@ad.tatrabanka.sk</vt:lpwstr>
  </property>
  <property fmtid="{D5CDD505-2E9C-101B-9397-08002B2CF9AE}" pid="5" name="MSIP_Label_2a6524ed-fb1a-49fd-bafe-15c5e5ffd047_SetDate">
    <vt:lpwstr>2019-11-12T08:16:25.1994867Z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ActionId">
    <vt:lpwstr>c78a57b3-033b-4a3e-9243-a133a1b434c7</vt:lpwstr>
  </property>
  <property fmtid="{D5CDD505-2E9C-101B-9397-08002B2CF9AE}" pid="9" name="MSIP_Label_2a6524ed-fb1a-49fd-bafe-15c5e5ffd047_Extended_MSFT_Method">
    <vt:lpwstr>Automatic</vt:lpwstr>
  </property>
  <property fmtid="{D5CDD505-2E9C-101B-9397-08002B2CF9AE}" pid="10" name="Sensitivity">
    <vt:lpwstr>General</vt:lpwstr>
  </property>
</Properties>
</file>