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355D2" w14:textId="3989DBFA" w:rsidR="00715AF1" w:rsidRPr="00FB13C3" w:rsidRDefault="00715AF1" w:rsidP="00715AF1">
      <w:pPr>
        <w:pStyle w:val="Bezriadkovania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B13C3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21F14550" w:rsidR="006F6D96" w:rsidRPr="00FB13C3" w:rsidRDefault="00FB13C3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FB13C3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FB13C3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740A0DC5" w:rsidR="006F6D96" w:rsidRPr="00FB13C3" w:rsidRDefault="000E2425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FB13C3">
        <w:rPr>
          <w:rFonts w:asciiTheme="minorHAnsi" w:hAnsiTheme="minorHAnsi" w:cstheme="minorHAnsi"/>
          <w:b/>
          <w:sz w:val="28"/>
          <w:szCs w:val="28"/>
        </w:rPr>
        <w:t>29</w:t>
      </w:r>
      <w:r w:rsidR="008B1364" w:rsidRPr="00FB13C3">
        <w:rPr>
          <w:rFonts w:asciiTheme="minorHAnsi" w:hAnsiTheme="minorHAnsi" w:cstheme="minorHAnsi"/>
          <w:b/>
          <w:sz w:val="28"/>
          <w:szCs w:val="28"/>
        </w:rPr>
        <w:t>62</w:t>
      </w:r>
      <w:r w:rsidR="006712A2" w:rsidRPr="00FB13C3">
        <w:rPr>
          <w:rFonts w:asciiTheme="minorHAnsi" w:hAnsiTheme="minorHAnsi" w:cstheme="minorHAnsi"/>
          <w:b/>
          <w:sz w:val="28"/>
          <w:szCs w:val="28"/>
        </w:rPr>
        <w:t xml:space="preserve"> H </w:t>
      </w:r>
      <w:r w:rsidR="000266D7" w:rsidRPr="00FB13C3">
        <w:rPr>
          <w:rFonts w:asciiTheme="minorHAnsi" w:hAnsiTheme="minorHAnsi" w:cstheme="minorHAnsi"/>
          <w:b/>
          <w:sz w:val="28"/>
          <w:szCs w:val="28"/>
        </w:rPr>
        <w:t>pek</w:t>
      </w:r>
      <w:r w:rsidRPr="00FB13C3">
        <w:rPr>
          <w:rFonts w:asciiTheme="minorHAnsi" w:hAnsiTheme="minorHAnsi" w:cstheme="minorHAnsi"/>
          <w:b/>
          <w:sz w:val="28"/>
          <w:szCs w:val="28"/>
        </w:rPr>
        <w:t>ár</w:t>
      </w:r>
    </w:p>
    <w:p w14:paraId="56CD01DF" w14:textId="77777777" w:rsidR="006F6D96" w:rsidRPr="00FB13C3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65DF730F" w14:textId="0725EEBE" w:rsidR="00715AF1" w:rsidRPr="00FB13C3" w:rsidRDefault="00FB13C3" w:rsidP="00715AF1">
      <w:pPr>
        <w:pStyle w:val="Default"/>
        <w:jc w:val="both"/>
        <w:rPr>
          <w:rFonts w:asciiTheme="minorHAnsi" w:hAnsiTheme="minorHAnsi" w:cstheme="minorHAnsi"/>
        </w:rPr>
      </w:pPr>
      <w:r w:rsidRPr="00FB13C3">
        <w:rPr>
          <w:rFonts w:asciiTheme="minorHAnsi" w:hAnsiTheme="minorHAnsi" w:cstheme="minorHAnsi"/>
        </w:rPr>
        <w:t>Odporúčané znenie spracované podľa vzoru Vzdelávacieho poriadku pre praktické vyučovanie v SDV, ktorý je výstupom NP Duálne vzdelávanie a rozvoj atraktivity a kvality OVP.</w:t>
      </w:r>
    </w:p>
    <w:p w14:paraId="43E74803" w14:textId="77777777" w:rsidR="00FB13C3" w:rsidRDefault="00FB13C3" w:rsidP="00715AF1">
      <w:pPr>
        <w:pStyle w:val="Default"/>
        <w:jc w:val="both"/>
        <w:rPr>
          <w:rFonts w:asciiTheme="minorHAnsi" w:hAnsiTheme="minorHAnsi" w:cstheme="minorHAnsi"/>
        </w:rPr>
      </w:pPr>
    </w:p>
    <w:p w14:paraId="484DFAAA" w14:textId="55449A7B" w:rsidR="00715AF1" w:rsidRPr="00FB13C3" w:rsidRDefault="00715AF1" w:rsidP="00715AF1">
      <w:pPr>
        <w:pStyle w:val="Default"/>
        <w:jc w:val="both"/>
        <w:rPr>
          <w:rFonts w:asciiTheme="minorHAnsi" w:hAnsiTheme="minorHAnsi" w:cstheme="minorHAnsi"/>
        </w:rPr>
      </w:pPr>
      <w:r w:rsidRPr="00FB13C3">
        <w:rPr>
          <w:rFonts w:asciiTheme="minorHAnsi" w:hAnsiTheme="minorHAnsi" w:cstheme="minorHAnsi"/>
        </w:rPr>
        <w:t>Priebeh praktického vyučovania špecifikuje:</w:t>
      </w:r>
    </w:p>
    <w:p w14:paraId="72961B07" w14:textId="77777777" w:rsidR="00715AF1" w:rsidRPr="00FB13C3" w:rsidRDefault="00715AF1" w:rsidP="00715AF1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0397E27E" w14:textId="77777777" w:rsidR="00715AF1" w:rsidRPr="00FB13C3" w:rsidRDefault="00715AF1" w:rsidP="00FB13C3">
      <w:pPr>
        <w:pStyle w:val="Default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FB13C3">
        <w:rPr>
          <w:rFonts w:asciiTheme="minorHAnsi" w:hAnsiTheme="minorHAnsi" w:cstheme="minorHAnsi"/>
        </w:rPr>
        <w:t>vecné a časové členenie praktického vyučovania,</w:t>
      </w:r>
    </w:p>
    <w:p w14:paraId="74D8B47E" w14:textId="081DBB2C" w:rsidR="00715AF1" w:rsidRDefault="00715AF1" w:rsidP="00FB13C3">
      <w:pPr>
        <w:pStyle w:val="Default"/>
        <w:numPr>
          <w:ilvl w:val="0"/>
          <w:numId w:val="45"/>
        </w:numPr>
        <w:jc w:val="both"/>
        <w:rPr>
          <w:rFonts w:asciiTheme="minorHAnsi" w:hAnsiTheme="minorHAnsi" w:cstheme="minorHAnsi"/>
        </w:rPr>
      </w:pPr>
      <w:r w:rsidRPr="00FB13C3">
        <w:rPr>
          <w:rFonts w:asciiTheme="minorHAnsi" w:hAnsiTheme="minorHAnsi" w:cstheme="minorHAnsi"/>
        </w:rPr>
        <w:t xml:space="preserve">praktickú časť odbornej zložky </w:t>
      </w:r>
      <w:r w:rsidR="006079BD">
        <w:rPr>
          <w:rFonts w:asciiTheme="minorHAnsi" w:hAnsiTheme="minorHAnsi" w:cstheme="minorHAnsi"/>
        </w:rPr>
        <w:t>záverečnej</w:t>
      </w:r>
      <w:r w:rsidRPr="00FB13C3">
        <w:rPr>
          <w:rFonts w:asciiTheme="minorHAnsi" w:hAnsiTheme="minorHAnsi" w:cstheme="minorHAnsi"/>
        </w:rPr>
        <w:t xml:space="preserve"> skúšky.</w:t>
      </w:r>
    </w:p>
    <w:p w14:paraId="6F72C9A7" w14:textId="77777777" w:rsidR="00FB13C3" w:rsidRPr="00FB13C3" w:rsidRDefault="00FB13C3" w:rsidP="00FB13C3">
      <w:pPr>
        <w:pStyle w:val="Default"/>
        <w:ind w:left="720"/>
        <w:jc w:val="both"/>
        <w:rPr>
          <w:rFonts w:asciiTheme="minorHAnsi" w:hAnsiTheme="minorHAnsi" w:cstheme="minorHAnsi"/>
        </w:rPr>
      </w:pPr>
    </w:p>
    <w:p w14:paraId="2D18B534" w14:textId="77777777" w:rsidR="00193B5E" w:rsidRPr="00FB13C3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FB13C3" w:rsidRDefault="00144C16" w:rsidP="00FF7BF9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FB13C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FB13C3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FB13C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FB13C3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FB13C3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FB13C3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FB13C3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FB13C3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FB13C3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FB13C3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FB13C3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FB13C3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FB13C3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FB13C3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FB13C3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FB13C3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FB13C3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"/>
        <w:gridCol w:w="993"/>
        <w:gridCol w:w="2976"/>
        <w:gridCol w:w="2977"/>
        <w:gridCol w:w="3119"/>
      </w:tblGrid>
      <w:tr w:rsidR="00A94E70" w:rsidRPr="00FB13C3" w14:paraId="47FBC92C" w14:textId="77777777" w:rsidTr="00120B95">
        <w:trPr>
          <w:trHeight w:val="365"/>
        </w:trPr>
        <w:tc>
          <w:tcPr>
            <w:tcW w:w="10094" w:type="dxa"/>
            <w:gridSpan w:val="5"/>
            <w:shd w:val="clear" w:color="auto" w:fill="00B0F0"/>
            <w:noWrap/>
            <w:vAlign w:val="center"/>
          </w:tcPr>
          <w:p w14:paraId="18D53FC3" w14:textId="2E2D80FC" w:rsidR="00A94E70" w:rsidRPr="00FB13C3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FB13C3" w14:paraId="607B4AD4" w14:textId="77777777" w:rsidTr="00120B95">
        <w:trPr>
          <w:trHeight w:val="300"/>
        </w:trPr>
        <w:tc>
          <w:tcPr>
            <w:tcW w:w="10094" w:type="dxa"/>
            <w:gridSpan w:val="5"/>
            <w:shd w:val="clear" w:color="auto" w:fill="D9D9D9"/>
            <w:noWrap/>
            <w:vAlign w:val="center"/>
          </w:tcPr>
          <w:p w14:paraId="3E6C6C16" w14:textId="18EEDC9F" w:rsidR="00A94E70" w:rsidRPr="00FB13C3" w:rsidRDefault="00A94E70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FB13C3" w14:paraId="1668A1AE" w14:textId="77777777" w:rsidTr="00120B95">
        <w:trPr>
          <w:trHeight w:val="297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74F281C0" w14:textId="20B37CFB" w:rsidR="00C51FA2" w:rsidRPr="00FB13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FB13C3" w14:paraId="33AF5A0E" w14:textId="77777777" w:rsidTr="00120B95">
        <w:trPr>
          <w:trHeight w:val="272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70F5EA9" w14:textId="36884D54" w:rsidR="00C51FA2" w:rsidRPr="00FB13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FB13C3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FB13C3" w14:paraId="53BBD708" w14:textId="77777777" w:rsidTr="00120B95">
        <w:trPr>
          <w:trHeight w:val="600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691E8AB3" w14:textId="31123501" w:rsidR="00C51FA2" w:rsidRPr="00FB13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FB13C3" w14:paraId="5DA0F542" w14:textId="77777777" w:rsidTr="00120B95">
        <w:trPr>
          <w:trHeight w:val="368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68353E39" w14:textId="0DDF5A2C" w:rsidR="00C51FA2" w:rsidRPr="00FB13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FB13C3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FB13C3" w14:paraId="3A6A83C4" w14:textId="77777777" w:rsidTr="00120B95">
        <w:trPr>
          <w:trHeight w:val="270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1A93FD56" w14:textId="5B4EA8C2" w:rsidR="00C51FA2" w:rsidRPr="00FB13C3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FB13C3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FB13C3" w14:paraId="78E0026F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234DC089" w14:textId="30F83932" w:rsidR="00C51FA2" w:rsidRPr="00FB13C3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FB13C3" w14:paraId="239709FF" w14:textId="77777777" w:rsidTr="00120B95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4CA6525" w14:textId="2E0D4048" w:rsidR="00C51FA2" w:rsidRPr="00FB13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lastRenderedPageBreak/>
              <w:t>Vedenie sprievodnej a prevádzkovej dokumentácie.</w:t>
            </w:r>
          </w:p>
        </w:tc>
      </w:tr>
      <w:tr w:rsidR="00C51FA2" w:rsidRPr="00FB13C3" w14:paraId="35845D56" w14:textId="77777777" w:rsidTr="00120B95">
        <w:trPr>
          <w:trHeight w:val="226"/>
        </w:trPr>
        <w:tc>
          <w:tcPr>
            <w:tcW w:w="10094" w:type="dxa"/>
            <w:gridSpan w:val="5"/>
            <w:shd w:val="clear" w:color="auto" w:fill="auto"/>
          </w:tcPr>
          <w:p w14:paraId="74672F09" w14:textId="25188585" w:rsidR="00C51FA2" w:rsidRPr="00FB13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FB13C3" w14:paraId="669D5ED5" w14:textId="77777777" w:rsidTr="00120B95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1FD89D4" w14:textId="4431DDD9" w:rsidR="00C51FA2" w:rsidRPr="00FB13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FB13C3" w14:paraId="0517EC27" w14:textId="77777777" w:rsidTr="00120B95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E4C02E5" w14:textId="751EC091" w:rsidR="00C51FA2" w:rsidRPr="00FB13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FB13C3" w14:paraId="6EC793C4" w14:textId="77777777" w:rsidTr="00120B95">
        <w:trPr>
          <w:trHeight w:val="226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01CB494C" w14:textId="06612618" w:rsidR="00C51FA2" w:rsidRPr="00FB13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FB13C3" w14:paraId="5D8E1101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58229E5" w14:textId="707D2341" w:rsidR="00C51FA2" w:rsidRPr="00FB13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FB13C3" w14:paraId="63C06BBB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2E2F32E6" w14:textId="258E5C80" w:rsidR="00C51FA2" w:rsidRPr="00FB13C3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FB13C3" w14:paraId="4F7AFB32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BFBFBF"/>
            <w:vAlign w:val="center"/>
          </w:tcPr>
          <w:p w14:paraId="06824AC4" w14:textId="00DD0F4C" w:rsidR="00C51FA2" w:rsidRPr="00FB13C3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FB13C3" w14:paraId="71C31BFA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C039DA2" w14:textId="6D04188F" w:rsidR="00C90555" w:rsidRPr="00FB13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FB13C3" w14:paraId="799143ED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651534A3" w14:textId="512F22DB" w:rsidR="00C90555" w:rsidRPr="00FB13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Komunikácia s nadriadenými a spolupracovníkmi/zákazníkmi/dodávateľmi pri zohľadňovaní odbornej terminológie.</w:t>
            </w:r>
          </w:p>
        </w:tc>
      </w:tr>
      <w:tr w:rsidR="00C90555" w:rsidRPr="00FB13C3" w14:paraId="5E5C04B7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54E7DED2" w14:textId="1858FD9C" w:rsidR="00C90555" w:rsidRPr="00FB13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FB13C3" w14:paraId="760F396A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0B2DC5F0" w14:textId="2905F92E" w:rsidR="00C90555" w:rsidRPr="00FB13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Základné poznatky s využívaním podnikového softvéru.</w:t>
            </w:r>
          </w:p>
        </w:tc>
      </w:tr>
      <w:tr w:rsidR="00C90555" w:rsidRPr="00FB13C3" w14:paraId="306C7EA2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</w:tcPr>
          <w:p w14:paraId="411A7E4F" w14:textId="65351354" w:rsidR="00C90555" w:rsidRPr="00FB13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 digitálnych zručností.</w:t>
            </w:r>
          </w:p>
        </w:tc>
      </w:tr>
      <w:tr w:rsidR="00C90555" w:rsidRPr="00FB13C3" w14:paraId="012DCC68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BFBFBF"/>
          </w:tcPr>
          <w:p w14:paraId="7FC344A8" w14:textId="1CF2E117" w:rsidR="00C90555" w:rsidRPr="00FB13C3" w:rsidRDefault="00C90555" w:rsidP="00FF7BF9">
            <w:pPr>
              <w:numPr>
                <w:ilvl w:val="2"/>
                <w:numId w:val="17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FB13C3" w14:paraId="19739341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5507707F" w14:textId="698E13F1" w:rsidR="00C90555" w:rsidRPr="00FB13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FB13C3" w14:paraId="44429084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01E4DEC3" w14:textId="0AA003B5" w:rsidR="00C90555" w:rsidRPr="00FB13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FB13C3" w14:paraId="7CF46518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8AF0234" w14:textId="37BAF399" w:rsidR="00C90555" w:rsidRPr="00FB13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FB13C3" w14:paraId="4D89257B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6D7529D" w14:textId="1A1FFAF1" w:rsidR="00C90555" w:rsidRPr="00FB13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FB13C3" w14:paraId="5480CE9F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216FAE5C" w14:textId="57EAB888" w:rsidR="00C90555" w:rsidRPr="00FB13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FB13C3" w14:paraId="24BF41EA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D8EA791" w14:textId="62B61019" w:rsidR="00C90555" w:rsidRPr="00FB13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FB13C3" w14:paraId="684C2255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4B467039" w14:textId="7D946EFD" w:rsidR="00C90555" w:rsidRPr="00FB13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FB13C3" w14:paraId="4E52A811" w14:textId="77777777" w:rsidTr="00120B95">
        <w:trPr>
          <w:trHeight w:val="275"/>
        </w:trPr>
        <w:tc>
          <w:tcPr>
            <w:tcW w:w="10094" w:type="dxa"/>
            <w:gridSpan w:val="5"/>
            <w:shd w:val="clear" w:color="auto" w:fill="auto"/>
            <w:vAlign w:val="center"/>
          </w:tcPr>
          <w:p w14:paraId="3C20B87F" w14:textId="5F6D56A0" w:rsidR="00C90555" w:rsidRPr="00FB13C3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  <w:tr w:rsidR="00AC4EC6" w:rsidRPr="00FB13C3" w14:paraId="7EC7E280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10"/>
        </w:trPr>
        <w:tc>
          <w:tcPr>
            <w:tcW w:w="1006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F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174BA" w14:textId="1751291B" w:rsidR="00AC4EC6" w:rsidRPr="00FB13C3" w:rsidRDefault="00AC4EC6" w:rsidP="00B545DB">
            <w:pPr>
              <w:pStyle w:val="Odsekzoznamu"/>
              <w:spacing w:after="0"/>
              <w:ind w:left="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  <w:r w:rsidR="00A52BC4" w:rsidRPr="00FB13C3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</w:tr>
      <w:tr w:rsidR="00234E50" w:rsidRPr="00FB13C3" w14:paraId="024D5224" w14:textId="77777777" w:rsidTr="00FB13C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22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30A07" w14:textId="77777777" w:rsidR="00234E50" w:rsidRPr="00FB13C3" w:rsidRDefault="00234E50" w:rsidP="00AC4EC6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Por.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5971" w14:textId="77777777" w:rsidR="00234E50" w:rsidRPr="00FB13C3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b/>
                <w:sz w:val="24"/>
                <w:szCs w:val="24"/>
              </w:rPr>
              <w:t>1. ročník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B8486" w14:textId="77777777" w:rsidR="00234E50" w:rsidRPr="00FB13C3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b/>
                <w:sz w:val="24"/>
                <w:szCs w:val="24"/>
              </w:rPr>
              <w:t>2. ročník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 w:themeFill="background1" w:themeFillShade="A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30681" w14:textId="12BF295E" w:rsidR="00234E50" w:rsidRPr="00FB13C3" w:rsidRDefault="00234E50" w:rsidP="00AC4E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b/>
                <w:sz w:val="24"/>
                <w:szCs w:val="24"/>
              </w:rPr>
              <w:t>3. ročník</w:t>
            </w:r>
          </w:p>
        </w:tc>
      </w:tr>
      <w:tr w:rsidR="00AC4EC6" w:rsidRPr="00FB13C3" w14:paraId="5D5BDF51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28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22CA" w14:textId="11FCF72F" w:rsidR="00AC4EC6" w:rsidRPr="00FB13C3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C533AA" w14:textId="6E784886" w:rsidR="00AC4EC6" w:rsidRPr="00FB13C3" w:rsidRDefault="005702A4" w:rsidP="00120B95">
            <w:pPr>
              <w:spacing w:after="0" w:line="276" w:lineRule="auto"/>
              <w:ind w:left="280" w:right="1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 xml:space="preserve">Základná znalosť </w:t>
            </w:r>
            <w:r w:rsidR="00DB0F8C" w:rsidRPr="00FB13C3">
              <w:rPr>
                <w:rFonts w:asciiTheme="minorHAnsi" w:hAnsiTheme="minorHAnsi" w:cstheme="minorHAnsi"/>
                <w:sz w:val="24"/>
                <w:szCs w:val="24"/>
              </w:rPr>
              <w:t>peká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rskej výrobne a výroby.</w:t>
            </w:r>
          </w:p>
        </w:tc>
      </w:tr>
      <w:tr w:rsidR="005702A4" w:rsidRPr="00FB13C3" w14:paraId="67A986EE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73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93998" w14:textId="0E29BD7B" w:rsidR="005702A4" w:rsidRPr="00FB13C3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3232E" w14:textId="42868031" w:rsidR="005702A4" w:rsidRPr="00FB13C3" w:rsidRDefault="005702A4" w:rsidP="00120B95">
            <w:pPr>
              <w:spacing w:after="0" w:line="276" w:lineRule="auto"/>
              <w:ind w:left="280" w:right="1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Znalosť prepočtu surovinových nori</w:t>
            </w:r>
            <w:r w:rsidR="00DB0F8C" w:rsidRPr="00FB13C3">
              <w:rPr>
                <w:rFonts w:asciiTheme="minorHAnsi" w:hAnsiTheme="minorHAnsi" w:cstheme="minorHAnsi"/>
                <w:sz w:val="24"/>
                <w:szCs w:val="24"/>
              </w:rPr>
              <w:t>em, znalosť zásad hospodárenia s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 xml:space="preserve">o surovinami, znalosť a orientácia </w:t>
            </w:r>
            <w:r w:rsidR="00DB0F8C" w:rsidRPr="00FB13C3">
              <w:rPr>
                <w:rFonts w:asciiTheme="minorHAnsi" w:hAnsiTheme="minorHAnsi" w:cstheme="minorHAnsi"/>
                <w:sz w:val="24"/>
                <w:szCs w:val="24"/>
              </w:rPr>
              <w:t xml:space="preserve">v receptúrach Znalosť základnej prípravy </w:t>
            </w:r>
            <w:r w:rsidR="00234E50" w:rsidRPr="00FB13C3">
              <w:rPr>
                <w:rFonts w:asciiTheme="minorHAnsi" w:hAnsiTheme="minorHAnsi" w:cstheme="minorHAnsi"/>
                <w:sz w:val="24"/>
                <w:szCs w:val="24"/>
              </w:rPr>
              <w:t xml:space="preserve">a úpravy </w:t>
            </w:r>
            <w:r w:rsidR="00DB0F8C" w:rsidRPr="00FB13C3">
              <w:rPr>
                <w:rFonts w:asciiTheme="minorHAnsi" w:hAnsiTheme="minorHAnsi" w:cstheme="minorHAnsi"/>
                <w:sz w:val="24"/>
                <w:szCs w:val="24"/>
              </w:rPr>
              <w:t>surovín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B545DB" w:rsidRPr="00FB13C3" w14:paraId="092D3B56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1095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A54DA" w14:textId="055285DE" w:rsidR="00B545DB" w:rsidRPr="00FB13C3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FFFAEB" w14:textId="62A70BC7" w:rsidR="00B545DB" w:rsidRPr="00FB13C3" w:rsidRDefault="00B545DB" w:rsidP="00120B95">
            <w:pPr>
              <w:spacing w:after="0" w:line="276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Zásady hygieny a sanitácie, osobná hygiena a hygiena pracovného odevu, potravinové a prevádzkové riziká, systém hubenia škodcov, dezinfekcia/dezinsekcia, hy</w:t>
            </w:r>
            <w:r w:rsidR="00D87015" w:rsidRPr="00FB13C3">
              <w:rPr>
                <w:rFonts w:asciiTheme="minorHAnsi" w:hAnsiTheme="minorHAnsi" w:cstheme="minorHAnsi"/>
                <w:sz w:val="24"/>
                <w:szCs w:val="24"/>
              </w:rPr>
              <w:t>giena a sanitácia cukrárskej a pekárs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kej prevádzky.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DE3E9" w14:textId="58DF5419" w:rsidR="00B545DB" w:rsidRPr="00FB13C3" w:rsidRDefault="00B545DB" w:rsidP="00120B95">
            <w:pPr>
              <w:spacing w:after="0" w:line="276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Zásady hygieny a sanitácie, Zákon o potravinách, Potravinový kódex, Správna výrobná prax, systém HACCP.</w:t>
            </w:r>
          </w:p>
        </w:tc>
      </w:tr>
      <w:tr w:rsidR="00B545DB" w:rsidRPr="00FB13C3" w14:paraId="116F1433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197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A15FB" w14:textId="1FD2C1DB" w:rsidR="00B545DB" w:rsidRPr="00FB13C3" w:rsidRDefault="00B545DB" w:rsidP="00B545DB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3A49E" w14:textId="73D3623A" w:rsidR="00B545DB" w:rsidRPr="00FB13C3" w:rsidRDefault="00B545DB" w:rsidP="00120B95">
            <w:pPr>
              <w:spacing w:after="0" w:line="276" w:lineRule="auto"/>
              <w:ind w:left="280" w:righ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 xml:space="preserve">Znalosť hygienických zásad pri príprave </w:t>
            </w:r>
            <w:r w:rsidR="00D87015" w:rsidRPr="00FB13C3">
              <w:rPr>
                <w:rFonts w:asciiTheme="minorHAnsi" w:hAnsiTheme="minorHAnsi" w:cstheme="minorHAnsi"/>
                <w:sz w:val="24"/>
                <w:szCs w:val="24"/>
              </w:rPr>
              <w:t>pekárskych výrobkov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234E50" w:rsidRPr="00FB13C3" w14:paraId="7268D129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6690FC" w14:textId="517137C0" w:rsidR="00234E50" w:rsidRPr="00FB13C3" w:rsidRDefault="00234E50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5170D" w14:textId="5127C65F" w:rsidR="00234E50" w:rsidRPr="00FB13C3" w:rsidRDefault="00234E50" w:rsidP="00120B95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Príprava múky – komplexné spracovanie.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32E25" w14:textId="01F94CF9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Náplne a posýpky - komplexné zvládnutie technologického postupu, spracovania a dohotovenia.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12E1AF" w14:textId="79189364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Obsluha a ovládanie výrobných strojov, pecí a zariadení 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- komplexné zvládnutie technologického postupu, spracovania a dohotovenia.</w:t>
            </w:r>
          </w:p>
        </w:tc>
      </w:tr>
      <w:tr w:rsidR="00234E50" w:rsidRPr="00FB13C3" w14:paraId="4B88E5E9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940FD6" w14:textId="20CC57B4" w:rsidR="00234E50" w:rsidRPr="00FB13C3" w:rsidRDefault="00AB0C13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6.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06207" w14:textId="7DF21C19" w:rsidR="00234E50" w:rsidRPr="00FB13C3" w:rsidRDefault="00234E50" w:rsidP="00120B95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>Výroba pšeničného pečiva – komplexné spracovanie výrobkov.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D85D9" w14:textId="3EDB5213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Výroba chemickým kyprením - 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74D7D6" w14:textId="3B6841F2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Obsluha a ovládanie krájacích a baliacich strojov a zariadení 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- komplexné zvládnutie technologického postupu, spracovania a dohotovenia.</w:t>
            </w:r>
          </w:p>
        </w:tc>
      </w:tr>
      <w:tr w:rsidR="00234E50" w:rsidRPr="00FB13C3" w14:paraId="2D042E0B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2885BC" w14:textId="61B6C239" w:rsidR="00234E50" w:rsidRPr="00FB13C3" w:rsidRDefault="00AB0C13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F7973" w14:textId="4C2CF95F" w:rsidR="00234E50" w:rsidRPr="00FB13C3" w:rsidRDefault="00234E50" w:rsidP="00120B95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>Výroba jemného pečiva – komplexné zvládnutie prípravy, spracovania a dohotovenia výrobkov.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3303B" w14:textId="374882C2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Výroba celozrnného pečiva  - komplexné zvládnutie technologického postupu, spracovania a dohotovenia.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5E2026" w14:textId="5B04DF5D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Samostatná komplexná výroba všetkých druhov pekárskych výrobkov - 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 postupu, spracovania a dohotovenia.</w:t>
            </w:r>
          </w:p>
        </w:tc>
      </w:tr>
      <w:tr w:rsidR="00234E50" w:rsidRPr="00FB13C3" w14:paraId="77623950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33E5C4" w14:textId="06B8E185" w:rsidR="00234E50" w:rsidRPr="00FB13C3" w:rsidRDefault="00AB0C13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8.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99488" w14:textId="77777777" w:rsidR="00234E50" w:rsidRPr="00FB13C3" w:rsidRDefault="00234E50" w:rsidP="00120B95">
            <w:pPr>
              <w:spacing w:after="0" w:line="276" w:lineRule="auto"/>
              <w:jc w:val="both"/>
              <w:rPr>
                <w:rFonts w:asciiTheme="minorHAnsi" w:hAnsiTheme="minorHAnsi" w:cstheme="minorHAnsi"/>
                <w:w w:val="95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>Výroba jemného pečiva</w:t>
            </w:r>
          </w:p>
          <w:p w14:paraId="0002604E" w14:textId="64F9E5B9" w:rsidR="00234E50" w:rsidRPr="00FB13C3" w:rsidRDefault="00234E50" w:rsidP="00120B95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lastRenderedPageBreak/>
              <w:t>kysnutého  komplexné zvládnutie prípravy, spracovania a dohotovenia výrobkov.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54A7A" w14:textId="61EEDC79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lastRenderedPageBreak/>
              <w:t xml:space="preserve">Výroba jemného pečiva lístkového  – komplexné </w:t>
            </w: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lastRenderedPageBreak/>
              <w:t>zvládnutie prípravy, spracovania a dohotovenia výrobkov.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7728B9" w14:textId="238CE7DF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lastRenderedPageBreak/>
              <w:t xml:space="preserve">Výroba jemného pečiva pľundrového  – komplexné </w:t>
            </w: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lastRenderedPageBreak/>
              <w:t>zvládnutie prípravy, spracovania a dohotovenia výrobkov.</w:t>
            </w:r>
          </w:p>
        </w:tc>
      </w:tr>
      <w:tr w:rsidR="00234E50" w:rsidRPr="00FB13C3" w14:paraId="6949128A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84CA2" w14:textId="73C6B12E" w:rsidR="00234E50" w:rsidRPr="00FB13C3" w:rsidRDefault="00AB0C13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5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B6189" w14:textId="3D7572F0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Kvasný proces a suroviny na prípravu chleba- komplexné zvládnutie technologického postupu, spracovania a použitia.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97CE4" w14:textId="5DC7375B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>Ostatné pekárske výrobky – komplexné zvládnutie technologického postupu.</w:t>
            </w:r>
          </w:p>
        </w:tc>
      </w:tr>
      <w:tr w:rsidR="00234E50" w:rsidRPr="00FB13C3" w14:paraId="1EAD5FEF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64A11" w14:textId="0F354839" w:rsidR="00234E50" w:rsidRPr="00FB13C3" w:rsidRDefault="00AB0C13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41EF4" w14:textId="2A5880CE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Príprava kvasových základov a kvasu - komplexné zvládnutie technologického postupu, spracovania a použitia.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459FF" w14:textId="63E7B45C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Výroba diétnych výrobkov - 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 postupu, spracovania a dohotovenia.</w:t>
            </w:r>
          </w:p>
        </w:tc>
      </w:tr>
      <w:tr w:rsidR="00234E50" w:rsidRPr="00FB13C3" w14:paraId="7B930178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CDBDD" w14:textId="25D1F17E" w:rsidR="00234E50" w:rsidRPr="00FB13C3" w:rsidRDefault="00AB0C13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B91C4" w14:textId="43ED2BCC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Príprava a spracovanie ražného kvasu - komplexné zvládnutie technologického postupu, spracovania a použitia.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3D5EE" w14:textId="6F3BED44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Chladenie, balenie a expedícia - 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 postupu, spracovania a dohotovenia.</w:t>
            </w:r>
          </w:p>
        </w:tc>
      </w:tr>
      <w:tr w:rsidR="00234E50" w:rsidRPr="00FB13C3" w14:paraId="4FC0BDF2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28A65" w14:textId="343175B0" w:rsidR="00234E50" w:rsidRPr="00FB13C3" w:rsidRDefault="00AB0C13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3435AE" w14:textId="7CC10B22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Spracovanie cesta, delenie, tvarovanie, dokysnutie a chyby chlebového cesta - 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 postupu, spracovania a dohotovenia.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FC511E" w14:textId="14D4FF6E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Rozvoz a vedenie evidencie – komplexné zvládnutie vedenia evidencie a spôsobu distribúcie výrobkov.</w:t>
            </w:r>
          </w:p>
        </w:tc>
      </w:tr>
      <w:tr w:rsidR="00234E50" w:rsidRPr="00FB13C3" w14:paraId="752DE2CB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0D4A9F" w14:textId="44DAB43B" w:rsidR="00234E50" w:rsidRPr="00FB13C3" w:rsidRDefault="00AB0C13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F4A2C8" w14:textId="131129FA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Kysnutie chlebových kusov - 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 postupu, spracovania a dohotovenia.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5B782" w14:textId="14841704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Logistika prevádzky, logistika evidencie a skladového hospodárstva, logistika expedície – komplexné a samostatné zvládnutie.</w:t>
            </w:r>
          </w:p>
        </w:tc>
      </w:tr>
      <w:tr w:rsidR="00234E50" w:rsidRPr="00FB13C3" w14:paraId="761E8735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9EFDD" w14:textId="63DAC054" w:rsidR="00234E50" w:rsidRPr="00FB13C3" w:rsidRDefault="00AB0C13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3D8AF" w14:textId="680D2CF8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Príprava pece a samotné pečenie chleba - 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 postupu, spracovania a dohotovenia.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0CA4E3" w14:textId="5C8306C0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 xml:space="preserve">Hygienická údržba pecí, kysiarní, strojového a pomocného materiálu – 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komplexné a samostatné zvládnutie.</w:t>
            </w:r>
          </w:p>
        </w:tc>
      </w:tr>
      <w:tr w:rsidR="00234E50" w:rsidRPr="00FB13C3" w14:paraId="215AD891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6C4A0" w14:textId="402CA7AB" w:rsidR="00234E50" w:rsidRPr="00FB13C3" w:rsidRDefault="00AB0C13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9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1F90F" w14:textId="4ECC75B8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Hodnotenie hotového upečeného chleba - 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komplexné zvládnutie technologického postupu, spracovania a dohotovenia.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3C5A24" w14:textId="77777777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234E50" w:rsidRPr="00FB13C3" w14:paraId="0C273AF8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775FD8" w14:textId="2398D8B4" w:rsidR="00234E50" w:rsidRPr="00FB13C3" w:rsidRDefault="00AB0C13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A4C6B3" w14:textId="77777777" w:rsidR="00234E50" w:rsidRPr="00FB13C3" w:rsidRDefault="00234E50" w:rsidP="00120B95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4D048" w14:textId="659F02E4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Hygiena výroby a chyby spôsobené nedodržiavaním technologického postupu pri výrobe, choroby hotových výrobkov – komplexné zvládnutie problematiky a znalosť spôsobov odstránenia týchto chýb</w:t>
            </w:r>
            <w:r w:rsidR="00AB0C13" w:rsidRPr="00FB13C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234E50" w:rsidRPr="00FB13C3" w14:paraId="6D306866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EAA61" w14:textId="11B0CB82" w:rsidR="00234E50" w:rsidRPr="00FB13C3" w:rsidRDefault="00AB0C13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B1A84" w14:textId="77777777" w:rsidR="00234E50" w:rsidRPr="00FB13C3" w:rsidRDefault="00234E50" w:rsidP="00120B95">
            <w:pPr>
              <w:spacing w:after="0" w:line="276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81AFE" w14:textId="72EB3926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Nové technológie a suroviny v pekárskej výrobe - komplexné zvládnutie technologického postupu, spracovania a</w:t>
            </w:r>
            <w:r w:rsidR="00AB0C13" w:rsidRPr="00FB13C3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dohotovenia</w:t>
            </w:r>
            <w:r w:rsidR="00AB0C13" w:rsidRPr="00FB13C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234E50" w:rsidRPr="00FB13C3" w14:paraId="0CBBD7AF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2F5F9" w14:textId="7D639DB5" w:rsidR="00234E50" w:rsidRPr="00FB13C3" w:rsidRDefault="00AB0C13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0117E" w14:textId="6ECE022C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>Predaj pekárskych výrobkov, komplexná expedícia, balenie, príprava, skladovanie, hygienické zásady predaja.</w:t>
            </w:r>
          </w:p>
        </w:tc>
      </w:tr>
      <w:tr w:rsidR="00234E50" w:rsidRPr="00FB13C3" w14:paraId="03418A3A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48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66176" w14:textId="2CA5258F" w:rsidR="00234E50" w:rsidRPr="00FB13C3" w:rsidRDefault="00234E50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C6C35D" w14:textId="4768D9A0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w w:val="95"/>
                <w:sz w:val="24"/>
                <w:szCs w:val="24"/>
              </w:rPr>
              <w:t xml:space="preserve">Obsluha a ovládanie pecí a kysiarní </w:t>
            </w: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- komplexné zvládnutie obsluhy pecí, kysiarní.</w:t>
            </w:r>
          </w:p>
        </w:tc>
      </w:tr>
      <w:tr w:rsidR="00234E50" w:rsidRPr="00FB13C3" w14:paraId="69C7E760" w14:textId="77777777" w:rsidTr="00120B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29" w:type="dxa"/>
          <w:trHeight w:val="306"/>
        </w:trPr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614F8" w14:textId="0D20DF21" w:rsidR="00234E50" w:rsidRPr="00FB13C3" w:rsidRDefault="00234E50" w:rsidP="00234E50">
            <w:pPr>
              <w:spacing w:after="0" w:line="240" w:lineRule="auto"/>
              <w:ind w:left="12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90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76418" w14:textId="09679ED1" w:rsidR="00234E50" w:rsidRPr="00FB13C3" w:rsidRDefault="00234E50" w:rsidP="00120B95">
            <w:pPr>
              <w:spacing w:after="0" w:line="276" w:lineRule="auto"/>
              <w:ind w:left="140"/>
              <w:jc w:val="center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</w:rPr>
            </w:pPr>
            <w:r w:rsidRPr="00FB13C3">
              <w:rPr>
                <w:rFonts w:asciiTheme="minorHAnsi" w:hAnsiTheme="minorHAnsi" w:cstheme="minorHAnsi"/>
                <w:sz w:val="24"/>
                <w:szCs w:val="24"/>
              </w:rPr>
              <w:t>Znalosti v oblasti skladového hospodárstva a evidencie.</w:t>
            </w:r>
          </w:p>
        </w:tc>
      </w:tr>
    </w:tbl>
    <w:p w14:paraId="4CA5889C" w14:textId="77777777" w:rsidR="00AC4EC6" w:rsidRPr="00FB13C3" w:rsidRDefault="00AC4EC6" w:rsidP="00AC4EC6">
      <w:p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5F0E8F8A" w:rsidR="005868B2" w:rsidRPr="00FB13C3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FB13C3">
        <w:rPr>
          <w:rFonts w:asciiTheme="minorHAnsi" w:hAnsiTheme="minorHAnsi" w:cstheme="minorHAnsi"/>
          <w:sz w:val="24"/>
          <w:szCs w:val="24"/>
        </w:rPr>
        <w:t>u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poriadk</w:t>
      </w:r>
      <w:r w:rsidRPr="00FB13C3">
        <w:rPr>
          <w:rFonts w:asciiTheme="minorHAnsi" w:hAnsiTheme="minorHAnsi" w:cstheme="minorHAnsi"/>
          <w:sz w:val="24"/>
          <w:szCs w:val="24"/>
        </w:rPr>
        <w:t>u pre odbor vzdelávania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FB13C3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FB13C3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FB13C3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>podnikové opatrenia na sprostredkovanie zručností a vedomostí sa časovo navzájom ovplyvňujú a na seba nadväzujú.</w:t>
      </w:r>
    </w:p>
    <w:p w14:paraId="3869EC6E" w14:textId="77777777" w:rsidR="000B57A6" w:rsidRPr="00FB13C3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FB13C3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FB13C3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FB13C3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FB13C3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FB13C3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FB13C3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03F1D693" w14:textId="77777777" w:rsidR="00614AF8" w:rsidRPr="00FB13C3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FB13C3">
        <w:rPr>
          <w:rFonts w:asciiTheme="minorHAnsi" w:hAnsiTheme="minorHAnsi" w:cstheme="minorHAnsi"/>
          <w:w w:val="95"/>
          <w:sz w:val="24"/>
          <w:szCs w:val="24"/>
        </w:rPr>
        <w:t>spôsobilosť konať samostatne v spoločenskom a pracovnom živote,</w:t>
      </w:r>
    </w:p>
    <w:p w14:paraId="6FC17607" w14:textId="2C4D4E87" w:rsidR="00614AF8" w:rsidRPr="00FB13C3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FB13C3">
        <w:rPr>
          <w:rFonts w:asciiTheme="minorHAnsi" w:hAnsiTheme="minorHAnsi" w:cstheme="minorHAnsi"/>
          <w:w w:val="95"/>
          <w:sz w:val="24"/>
          <w:szCs w:val="24"/>
        </w:rPr>
        <w:lastRenderedPageBreak/>
        <w:t>spôsobilosť interaktívne používať vedomosti, informačné a komunikačné technológie,</w:t>
      </w:r>
    </w:p>
    <w:p w14:paraId="4EAAB2FB" w14:textId="5CDE7129" w:rsidR="00181762" w:rsidRPr="00FB13C3" w:rsidRDefault="00614AF8" w:rsidP="00FF7BF9">
      <w:pPr>
        <w:pStyle w:val="Odsekzoznamu"/>
        <w:numPr>
          <w:ilvl w:val="0"/>
          <w:numId w:val="27"/>
        </w:numPr>
        <w:spacing w:after="0" w:line="276" w:lineRule="auto"/>
        <w:ind w:left="851" w:hanging="284"/>
        <w:jc w:val="both"/>
        <w:rPr>
          <w:rFonts w:asciiTheme="minorHAnsi" w:hAnsiTheme="minorHAnsi" w:cstheme="minorHAnsi"/>
          <w:w w:val="95"/>
          <w:sz w:val="24"/>
          <w:szCs w:val="24"/>
        </w:rPr>
      </w:pPr>
      <w:r w:rsidRPr="00FB13C3">
        <w:rPr>
          <w:rFonts w:asciiTheme="minorHAnsi" w:hAnsiTheme="minorHAnsi" w:cstheme="minorHAnsi"/>
          <w:w w:val="95"/>
          <w:sz w:val="24"/>
          <w:szCs w:val="24"/>
        </w:rPr>
        <w:t>schopnosť pracovať v rôznorodých skupinách.</w:t>
      </w:r>
    </w:p>
    <w:p w14:paraId="0581097E" w14:textId="77777777" w:rsidR="00A042F4" w:rsidRPr="00FB13C3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poriadku</w:t>
      </w:r>
      <w:r w:rsidR="001C0CCD" w:rsidRPr="00FB13C3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2B354153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FB13C3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FB13C3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FB13C3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skúške.</w:t>
      </w:r>
    </w:p>
    <w:p w14:paraId="3517DE73" w14:textId="77777777" w:rsidR="00FB13C3" w:rsidRPr="00FB13C3" w:rsidRDefault="00FB13C3" w:rsidP="00FB13C3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319564A6" w14:textId="77777777" w:rsidR="001B286E" w:rsidRPr="00FB13C3" w:rsidRDefault="001B286E" w:rsidP="00715AF1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6BCE365" w14:textId="21AEF64B" w:rsidR="00681B6A" w:rsidRDefault="006A3E34" w:rsidP="00715AF1">
      <w:pPr>
        <w:pStyle w:val="Nadpis1"/>
        <w:numPr>
          <w:ilvl w:val="0"/>
          <w:numId w:val="3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FB13C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FB13C3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FB13C3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FB13C3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502B6101" w14:textId="77777777" w:rsidR="00FB13C3" w:rsidRPr="00FB13C3" w:rsidRDefault="00FB13C3" w:rsidP="00FB13C3"/>
    <w:p w14:paraId="476C8091" w14:textId="0C293B48" w:rsidR="00193B5E" w:rsidRPr="00FB13C3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zručnosti a schopnosti žiaka v zadanej téme formou spracovania cvičnej alebo podnikovej </w:t>
      </w:r>
      <w:r w:rsidR="00882A5E" w:rsidRPr="00FB13C3">
        <w:rPr>
          <w:rFonts w:asciiTheme="minorHAnsi" w:hAnsiTheme="minorHAnsi" w:cstheme="minorHAnsi"/>
          <w:color w:val="000000"/>
          <w:sz w:val="24"/>
          <w:szCs w:val="24"/>
        </w:rPr>
        <w:t>úlohy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>. Žiak v praktickej časti skúšky preukazuje, že je spôsobilý pracovnú úlohu analyzovať, zaobstarať si informácie, vyhodnotiť a  aplikovať vhodný postup spracovania úloh. Určuje si čiastkové úlohy a zostavuje podklady k spracovaniu úlohy. Žiak preukazuje schopnosť zdokumentovať a otestovať funkčnosť a bezpečnosť produktu. Žiak počas celého procesu dodržiava technické normy a pravidlá BOZP. Poslednou fázou je odovzdanie výsledkov práce, poskytovanie odborných informácií, môže zostavovať preberací protokol, zhodnotenie a zdokumentovanie výsledkov práce.</w:t>
      </w:r>
    </w:p>
    <w:p w14:paraId="288D23A7" w14:textId="77777777" w:rsidR="00193B5E" w:rsidRPr="00FB13C3" w:rsidRDefault="00193B5E" w:rsidP="00FF7BF9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180815A6" w:rsidR="00193B5E" w:rsidRPr="00FB13C3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Skúšobná úloha komplexného charakteru – </w:t>
      </w:r>
      <w:r w:rsidR="003D525A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„výroba, </w:t>
      </w:r>
      <w:r w:rsidR="00653766" w:rsidRPr="00FB13C3">
        <w:rPr>
          <w:rFonts w:asciiTheme="minorHAnsi" w:hAnsiTheme="minorHAnsi" w:cstheme="minorHAnsi"/>
          <w:color w:val="000000"/>
          <w:sz w:val="24"/>
          <w:szCs w:val="24"/>
        </w:rPr>
        <w:t>skladovanie</w:t>
      </w:r>
      <w:r w:rsidR="003D525A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a</w:t>
      </w:r>
      <w:r w:rsidR="000137EC" w:rsidRPr="00FB13C3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3D525A" w:rsidRPr="00FB13C3">
        <w:rPr>
          <w:rFonts w:asciiTheme="minorHAnsi" w:hAnsiTheme="minorHAnsi" w:cstheme="minorHAnsi"/>
          <w:color w:val="000000"/>
          <w:sz w:val="24"/>
          <w:szCs w:val="24"/>
        </w:rPr>
        <w:t>predaj</w:t>
      </w:r>
      <w:r w:rsidR="000137EC" w:rsidRPr="00FB13C3">
        <w:rPr>
          <w:rFonts w:asciiTheme="minorHAnsi" w:hAnsiTheme="minorHAnsi" w:cstheme="minorHAnsi"/>
          <w:color w:val="000000"/>
          <w:sz w:val="24"/>
          <w:szCs w:val="24"/>
        </w:rPr>
        <w:t>/</w:t>
      </w:r>
      <w:r w:rsidR="00684375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distribúcia pekárskych </w:t>
      </w:r>
      <w:r w:rsidR="003D525A" w:rsidRPr="00FB13C3">
        <w:rPr>
          <w:rFonts w:asciiTheme="minorHAnsi" w:hAnsiTheme="minorHAnsi" w:cstheme="minorHAnsi"/>
          <w:color w:val="000000"/>
          <w:sz w:val="24"/>
          <w:szCs w:val="24"/>
        </w:rPr>
        <w:t>výrobkov“</w:t>
      </w:r>
      <w:r w:rsidR="00653766" w:rsidRPr="00FB13C3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3ACAAA6E" w14:textId="0B3F0AAB" w:rsidR="00193B5E" w:rsidRPr="00FB13C3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Trvá </w:t>
      </w:r>
      <w:r w:rsidR="005B6EB3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najmenej </w:t>
      </w:r>
      <w:r w:rsidR="00B4445C" w:rsidRPr="00FB13C3">
        <w:rPr>
          <w:rFonts w:asciiTheme="minorHAnsi" w:hAnsiTheme="minorHAnsi" w:cstheme="minorHAnsi"/>
          <w:color w:val="000000"/>
          <w:sz w:val="24"/>
          <w:szCs w:val="24"/>
        </w:rPr>
        <w:t>4</w:t>
      </w:r>
      <w:r w:rsidR="004C5602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hod</w:t>
      </w:r>
      <w:r w:rsidR="00B4445C" w:rsidRPr="00FB13C3">
        <w:rPr>
          <w:rFonts w:asciiTheme="minorHAnsi" w:hAnsiTheme="minorHAnsi" w:cstheme="minorHAnsi"/>
          <w:color w:val="000000"/>
          <w:sz w:val="24"/>
          <w:szCs w:val="24"/>
        </w:rPr>
        <w:t>iny</w:t>
      </w:r>
      <w:r w:rsidR="005B6EB3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a najviac </w:t>
      </w:r>
      <w:r w:rsidR="00684375" w:rsidRPr="00FB13C3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5B6EB3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hodín</w:t>
      </w:r>
      <w:r w:rsidR="004C5602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>(1h = 60 min). V polovici skúšky je prestávka v rozsahu do 30 minút, ktorá sa započítava do celkovej dĺžky.</w:t>
      </w:r>
    </w:p>
    <w:p w14:paraId="6C2D1B00" w14:textId="77777777" w:rsidR="00193B5E" w:rsidRPr="00FB13C3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Žiakovi je určená skúšobná úloha pre praktickú časť skúšky. </w:t>
      </w:r>
    </w:p>
    <w:p w14:paraId="3938E856" w14:textId="77777777" w:rsidR="00193B5E" w:rsidRPr="00FB13C3" w:rsidRDefault="00193B5E" w:rsidP="00FF7BF9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>Hodnotenie praktickej časti skúšky sa rozdeľuje na 3 časti:</w:t>
      </w:r>
    </w:p>
    <w:p w14:paraId="57360AB3" w14:textId="77777777" w:rsidR="00193B5E" w:rsidRPr="00FB13C3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príprava a plánovanie – 20% (0 - 20 bodov)</w:t>
      </w:r>
    </w:p>
    <w:p w14:paraId="4F455E9A" w14:textId="77777777" w:rsidR="00193B5E" w:rsidRPr="00FB13C3" w:rsidRDefault="00193B5E" w:rsidP="00FF7BF9">
      <w:pPr>
        <w:pStyle w:val="Odsekzoznamu"/>
        <w:numPr>
          <w:ilvl w:val="1"/>
          <w:numId w:val="24"/>
        </w:numPr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realizácia pracovnej činnosti – 60% (0 - 60 bodov)</w:t>
      </w:r>
    </w:p>
    <w:p w14:paraId="334B112A" w14:textId="77777777" w:rsidR="00193B5E" w:rsidRPr="00FB13C3" w:rsidRDefault="00193B5E" w:rsidP="00FF7BF9">
      <w:pPr>
        <w:pStyle w:val="Odsekzoznamu"/>
        <w:numPr>
          <w:ilvl w:val="1"/>
          <w:numId w:val="24"/>
        </w:numPr>
        <w:spacing w:after="0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riadenie kvality, dodržiavanie BOZP – 20 % (0 - 20 bodov)</w:t>
      </w:r>
    </w:p>
    <w:p w14:paraId="25B90085" w14:textId="77777777" w:rsidR="00193B5E" w:rsidRPr="00FB13C3" w:rsidRDefault="00193B5E" w:rsidP="00FF7BF9">
      <w:pPr>
        <w:pStyle w:val="Odsekzoznamu"/>
        <w:numPr>
          <w:ilvl w:val="0"/>
          <w:numId w:val="24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1942C559" w14:textId="3E2B4B49" w:rsidR="00BE4B5B" w:rsidRPr="00FB13C3" w:rsidRDefault="00193B5E" w:rsidP="00B92BEC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Žiak v praktickej časti </w:t>
      </w:r>
      <w:r w:rsidR="00AB05A4" w:rsidRPr="00FB13C3">
        <w:rPr>
          <w:rFonts w:asciiTheme="minorHAnsi" w:hAnsiTheme="minorHAnsi" w:cstheme="minorHAnsi"/>
          <w:color w:val="000000"/>
          <w:sz w:val="24"/>
          <w:szCs w:val="24"/>
        </w:rPr>
        <w:t>záverečnej skúšky</w:t>
      </w: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preukazuje, že je spôsobilý:</w:t>
      </w:r>
    </w:p>
    <w:p w14:paraId="46B70420" w14:textId="77777777" w:rsidR="00BE4B5B" w:rsidRPr="00FB13C3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lastRenderedPageBreak/>
        <w:t>pracovnú úlohu analyzovať, vykalkulovať si množstvá surovín, vyhodnotiť a vybrať postup spracovania úloh z technologického, hospodárneho, bezpečnostného a ekologického hľadiska,</w:t>
      </w:r>
    </w:p>
    <w:p w14:paraId="76261A5C" w14:textId="77777777" w:rsidR="00BE4B5B" w:rsidRPr="00FB13C3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vykalkulovať podľa príslušnej normy,</w:t>
      </w:r>
    </w:p>
    <w:p w14:paraId="2ECE3A5A" w14:textId="77777777" w:rsidR="00BE4B5B" w:rsidRPr="00FB13C3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naplánovať fázy realizácie úlohy, určiť čiastkové úlohy, správne určiť prípravu jednotlivých častí z hľadiska technologický postup,</w:t>
      </w:r>
    </w:p>
    <w:p w14:paraId="38A15D25" w14:textId="77777777" w:rsidR="00BE4B5B" w:rsidRPr="00FB13C3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pripraviť si pomôcky a pracovisko pre realizáciu úloh,</w:t>
      </w:r>
    </w:p>
    <w:p w14:paraId="2824E610" w14:textId="69B49DE2" w:rsidR="00BE4B5B" w:rsidRPr="00FB13C3" w:rsidRDefault="00BE4B5B" w:rsidP="00A9714C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vyrobiť jednotlivé časti výrobku a správne dohotoviť,</w:t>
      </w:r>
    </w:p>
    <w:p w14:paraId="2A9AAF75" w14:textId="63AB05B3" w:rsidR="00BE4B5B" w:rsidRPr="00FB13C3" w:rsidRDefault="00BE4B5B" w:rsidP="00FF7BF9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19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pri</w:t>
      </w:r>
      <w:r w:rsidR="00A9714C" w:rsidRPr="00FB13C3">
        <w:rPr>
          <w:rFonts w:asciiTheme="minorHAnsi" w:hAnsiTheme="minorHAnsi" w:cstheme="minorHAnsi"/>
          <w:sz w:val="24"/>
          <w:szCs w:val="24"/>
        </w:rPr>
        <w:t xml:space="preserve">praviť a zabaliť výrobok </w:t>
      </w:r>
      <w:r w:rsidRPr="00FB13C3">
        <w:rPr>
          <w:rFonts w:asciiTheme="minorHAnsi" w:hAnsiTheme="minorHAnsi" w:cstheme="minorHAnsi"/>
          <w:sz w:val="24"/>
          <w:szCs w:val="24"/>
        </w:rPr>
        <w:t>k expedícii,</w:t>
      </w:r>
    </w:p>
    <w:p w14:paraId="2CF49E0F" w14:textId="589A1C07" w:rsidR="00BE4B5B" w:rsidRPr="00FB13C3" w:rsidRDefault="00A9714C" w:rsidP="00A9714C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vykonať sanitáciu pracoviska,</w:t>
      </w:r>
    </w:p>
    <w:p w14:paraId="3AC3539A" w14:textId="624980DF" w:rsidR="00BE4B5B" w:rsidRPr="00FB13C3" w:rsidRDefault="00BE4B5B" w:rsidP="00B92BEC">
      <w:pPr>
        <w:pStyle w:val="Odsekzoznamu"/>
        <w:widowControl w:val="0"/>
        <w:numPr>
          <w:ilvl w:val="0"/>
          <w:numId w:val="32"/>
        </w:numPr>
        <w:autoSpaceDE w:val="0"/>
        <w:autoSpaceDN w:val="0"/>
        <w:spacing w:after="0" w:line="276" w:lineRule="auto"/>
        <w:ind w:left="1134" w:right="120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 xml:space="preserve">správne uskladniť </w:t>
      </w:r>
      <w:r w:rsidR="00A9714C" w:rsidRPr="00FB13C3">
        <w:rPr>
          <w:rFonts w:asciiTheme="minorHAnsi" w:hAnsiTheme="minorHAnsi" w:cstheme="minorHAnsi"/>
          <w:sz w:val="24"/>
          <w:szCs w:val="24"/>
        </w:rPr>
        <w:t>pekársky výrobok</w:t>
      </w:r>
      <w:r w:rsidRPr="00FB13C3">
        <w:rPr>
          <w:rFonts w:asciiTheme="minorHAnsi" w:hAnsiTheme="minorHAnsi" w:cstheme="minorHAnsi"/>
          <w:sz w:val="24"/>
          <w:szCs w:val="24"/>
        </w:rPr>
        <w:t>.</w:t>
      </w:r>
    </w:p>
    <w:p w14:paraId="3FC8EBDA" w14:textId="2F38E587" w:rsidR="003C47F1" w:rsidRPr="00FB13C3" w:rsidRDefault="00193B5E" w:rsidP="00B92BEC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Skúšobná úloha sa má rozložiť na pracovné úlohy</w:t>
      </w:r>
      <w:r w:rsidR="003C47F1" w:rsidRPr="00FB13C3">
        <w:rPr>
          <w:rFonts w:asciiTheme="minorHAnsi" w:hAnsiTheme="minorHAnsi" w:cstheme="minorHAnsi"/>
          <w:sz w:val="24"/>
          <w:szCs w:val="24"/>
        </w:rPr>
        <w:t xml:space="preserve"> v</w:t>
      </w:r>
      <w:r w:rsidR="00B92BEC" w:rsidRPr="00FB13C3">
        <w:rPr>
          <w:rFonts w:asciiTheme="minorHAnsi" w:hAnsiTheme="minorHAnsi" w:cstheme="minorHAnsi"/>
          <w:sz w:val="24"/>
          <w:szCs w:val="24"/>
        </w:rPr>
        <w:t xml:space="preserve"> oblasti </w:t>
      </w:r>
      <w:r w:rsidR="003C47F1" w:rsidRPr="00FB13C3">
        <w:rPr>
          <w:rFonts w:asciiTheme="minorHAnsi" w:hAnsiTheme="minorHAnsi" w:cstheme="minorHAnsi"/>
          <w:sz w:val="24"/>
          <w:szCs w:val="24"/>
        </w:rPr>
        <w:t xml:space="preserve">kalkulácie zadanej úlohy, výroby </w:t>
      </w:r>
      <w:r w:rsidR="00A9714C" w:rsidRPr="00FB13C3">
        <w:rPr>
          <w:rFonts w:asciiTheme="minorHAnsi" w:hAnsiTheme="minorHAnsi" w:cstheme="minorHAnsi"/>
          <w:sz w:val="24"/>
          <w:szCs w:val="24"/>
        </w:rPr>
        <w:t> pekárskych výrobkov</w:t>
      </w:r>
      <w:r w:rsidR="003C47F1" w:rsidRPr="00FB13C3">
        <w:rPr>
          <w:rFonts w:asciiTheme="minorHAnsi" w:hAnsiTheme="minorHAnsi" w:cstheme="minorHAnsi"/>
          <w:sz w:val="24"/>
          <w:szCs w:val="24"/>
        </w:rPr>
        <w:t xml:space="preserve"> vrátane pracovného postupu, bezpečnostných opatrení na ochranu bezpečnosti a zdravia pri práci, na opatrenia na ochranu životného prostredia a na kontrolu a riadenie kvality.</w:t>
      </w:r>
      <w:r w:rsidR="00A9714C" w:rsidRPr="00FB13C3">
        <w:rPr>
          <w:rFonts w:asciiTheme="minorHAnsi" w:hAnsiTheme="minorHAnsi" w:cstheme="minorHAnsi"/>
          <w:sz w:val="24"/>
          <w:szCs w:val="24"/>
        </w:rPr>
        <w:t xml:space="preserve"> Okruhy jednotlivých úloh, ktoré musí praktická časť skúšky zahŕňať, ako napríklad:</w:t>
      </w:r>
    </w:p>
    <w:p w14:paraId="2CE37634" w14:textId="77777777" w:rsidR="00A9714C" w:rsidRPr="00FB13C3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kalkulácia zadanej úlohy,</w:t>
      </w:r>
    </w:p>
    <w:p w14:paraId="2D3A7013" w14:textId="77777777" w:rsidR="00A9714C" w:rsidRPr="00FB13C3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príprava a kvalitatívne zhodnotenie surovín,</w:t>
      </w:r>
    </w:p>
    <w:p w14:paraId="35EA51CF" w14:textId="77777777" w:rsidR="00A9714C" w:rsidRPr="00FB13C3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základná úprava surovín,</w:t>
      </w:r>
    </w:p>
    <w:p w14:paraId="795141EB" w14:textId="77777777" w:rsidR="00A9714C" w:rsidRPr="00FB13C3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príprava pracoviska a pracovných pomôcok, strojov a zariadení potrebných pre splnenie zadanej úlohy,</w:t>
      </w:r>
    </w:p>
    <w:p w14:paraId="3D5ADEC4" w14:textId="2DECE562" w:rsidR="00A9714C" w:rsidRPr="00FB13C3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výroba pekárenského výrobku v súlade s technologickým postupom,</w:t>
      </w:r>
    </w:p>
    <w:p w14:paraId="6220CB8F" w14:textId="77777777" w:rsidR="00A9714C" w:rsidRPr="00FB13C3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dokončenie výrobku, krájanie,</w:t>
      </w:r>
    </w:p>
    <w:p w14:paraId="1F2E1C4C" w14:textId="77777777" w:rsidR="00A9714C" w:rsidRPr="00FB13C3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vizuálna kontrola, kontrola váhy, balenie a príprava na expedíciu,</w:t>
      </w:r>
    </w:p>
    <w:p w14:paraId="20D7D61F" w14:textId="31F9D6E7" w:rsidR="00E16F08" w:rsidRPr="00FB13C3" w:rsidRDefault="00A9714C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hygiena a sanitácia pracoviska</w:t>
      </w:r>
      <w:r w:rsidR="00E16F08" w:rsidRPr="00FB13C3">
        <w:rPr>
          <w:rFonts w:asciiTheme="minorHAnsi" w:hAnsiTheme="minorHAnsi" w:cstheme="minorHAnsi"/>
          <w:sz w:val="24"/>
          <w:szCs w:val="24"/>
        </w:rPr>
        <w:t>,</w:t>
      </w:r>
    </w:p>
    <w:p w14:paraId="012EEAC8" w14:textId="03B0D577" w:rsidR="00A9714C" w:rsidRPr="00FB13C3" w:rsidRDefault="00E16F08" w:rsidP="00A9714C">
      <w:pPr>
        <w:pStyle w:val="Odsekzoznamu"/>
        <w:numPr>
          <w:ilvl w:val="0"/>
          <w:numId w:val="41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obhajoba výsledného produktu</w:t>
      </w:r>
      <w:r w:rsidR="00A9714C" w:rsidRPr="00FB13C3">
        <w:rPr>
          <w:rFonts w:asciiTheme="minorHAnsi" w:hAnsiTheme="minorHAnsi" w:cstheme="minorHAnsi"/>
          <w:sz w:val="24"/>
          <w:szCs w:val="24"/>
        </w:rPr>
        <w:t>.</w:t>
      </w:r>
    </w:p>
    <w:p w14:paraId="62EF3251" w14:textId="65FA1CD0" w:rsidR="00193B5E" w:rsidRPr="00FB13C3" w:rsidRDefault="00193B5E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Jednotlivé pracovné úlohy musia byť pri realizácii skúšobnej úlohy ručne alebo počítačovo zaznamenané. Skúšobná komisia môže dať skúšanému pri zadaní úlohy k dispozícii príslušné podklady pre skúšobnú prácu ako aj </w:t>
      </w:r>
      <w:r w:rsidR="003C47F1" w:rsidRPr="00FB13C3">
        <w:rPr>
          <w:rFonts w:asciiTheme="minorHAnsi" w:hAnsiTheme="minorHAnsi" w:cstheme="minorHAnsi"/>
          <w:color w:val="000000"/>
          <w:sz w:val="24"/>
          <w:szCs w:val="24"/>
        </w:rPr>
        <w:t>príslušné normy STN, kalkulačku pre výpočet, normovací hárok, PC</w:t>
      </w:r>
      <w:r w:rsidR="005B6EB3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3C47F1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softvér a pod. </w:t>
      </w:r>
    </w:p>
    <w:p w14:paraId="0D6A4B62" w14:textId="77777777" w:rsidR="00665220" w:rsidRPr="00FB13C3" w:rsidRDefault="00A769CC" w:rsidP="003C47F1">
      <w:pPr>
        <w:pStyle w:val="Odsekzoznamu"/>
        <w:numPr>
          <w:ilvl w:val="0"/>
          <w:numId w:val="8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>V rámci skúšobnej práce musia byť preukázané</w:t>
      </w:r>
      <w:r w:rsidR="00C03C51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predovšetkým </w:t>
      </w:r>
      <w:r w:rsidR="00A33EC4" w:rsidRPr="00FB13C3">
        <w:rPr>
          <w:rFonts w:asciiTheme="minorHAnsi" w:hAnsiTheme="minorHAnsi" w:cstheme="minorHAnsi"/>
          <w:color w:val="000000"/>
          <w:sz w:val="24"/>
          <w:szCs w:val="24"/>
        </w:rPr>
        <w:t>nasledovné</w:t>
      </w:r>
      <w:r w:rsidR="00C03C51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665220" w:rsidRPr="00FB13C3">
        <w:rPr>
          <w:rFonts w:asciiTheme="minorHAnsi" w:hAnsiTheme="minorHAnsi" w:cstheme="minorHAnsi"/>
          <w:color w:val="000000"/>
          <w:sz w:val="24"/>
          <w:szCs w:val="24"/>
        </w:rPr>
        <w:t>zručnosti:</w:t>
      </w:r>
    </w:p>
    <w:p w14:paraId="06D81593" w14:textId="6874DF18" w:rsidR="00A9714C" w:rsidRPr="00FB13C3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p</w:t>
      </w:r>
      <w:r w:rsidR="00A9714C" w:rsidRPr="00FB13C3">
        <w:rPr>
          <w:rFonts w:asciiTheme="minorHAnsi" w:hAnsiTheme="minorHAnsi" w:cstheme="minorHAnsi"/>
          <w:sz w:val="24"/>
          <w:szCs w:val="24"/>
        </w:rPr>
        <w:t>raktické zručnosti pri kalkulácii</w:t>
      </w:r>
      <w:r w:rsidRPr="00FB13C3">
        <w:rPr>
          <w:rFonts w:asciiTheme="minorHAnsi" w:hAnsiTheme="minorHAnsi" w:cstheme="minorHAnsi"/>
          <w:sz w:val="24"/>
          <w:szCs w:val="24"/>
        </w:rPr>
        <w:t>,</w:t>
      </w:r>
    </w:p>
    <w:p w14:paraId="2AC0647F" w14:textId="734A2A07" w:rsidR="00A9714C" w:rsidRPr="00FB13C3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p</w:t>
      </w:r>
      <w:r w:rsidR="00A9714C" w:rsidRPr="00FB13C3">
        <w:rPr>
          <w:rFonts w:asciiTheme="minorHAnsi" w:hAnsiTheme="minorHAnsi" w:cstheme="minorHAnsi"/>
          <w:sz w:val="24"/>
          <w:szCs w:val="24"/>
        </w:rPr>
        <w:t>raktické zručnosti v príprave a v spracovaní surovín</w:t>
      </w:r>
      <w:r w:rsidRPr="00FB13C3">
        <w:rPr>
          <w:rFonts w:asciiTheme="minorHAnsi" w:hAnsiTheme="minorHAnsi" w:cstheme="minorHAnsi"/>
          <w:sz w:val="24"/>
          <w:szCs w:val="24"/>
        </w:rPr>
        <w:t>,</w:t>
      </w:r>
    </w:p>
    <w:p w14:paraId="31DC350A" w14:textId="2687EEA8" w:rsidR="00A9714C" w:rsidRPr="00FB13C3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p</w:t>
      </w:r>
      <w:r w:rsidR="00A9714C" w:rsidRPr="00FB13C3">
        <w:rPr>
          <w:rFonts w:asciiTheme="minorHAnsi" w:hAnsiTheme="minorHAnsi" w:cstheme="minorHAnsi"/>
          <w:sz w:val="24"/>
          <w:szCs w:val="24"/>
        </w:rPr>
        <w:t>raktické zručnosti pri dodržiavaní technologického postupu výroby</w:t>
      </w:r>
    </w:p>
    <w:p w14:paraId="67EB9B1B" w14:textId="46522844" w:rsidR="00A9714C" w:rsidRPr="00FB13C3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p</w:t>
      </w:r>
      <w:r w:rsidR="00A9714C" w:rsidRPr="00FB13C3">
        <w:rPr>
          <w:rFonts w:asciiTheme="minorHAnsi" w:hAnsiTheme="minorHAnsi" w:cstheme="minorHAnsi"/>
          <w:sz w:val="24"/>
          <w:szCs w:val="24"/>
        </w:rPr>
        <w:t>raktické zručnosti pri tvarovaní výrobkov</w:t>
      </w:r>
      <w:r w:rsidRPr="00FB13C3">
        <w:rPr>
          <w:rFonts w:asciiTheme="minorHAnsi" w:hAnsiTheme="minorHAnsi" w:cstheme="minorHAnsi"/>
          <w:sz w:val="24"/>
          <w:szCs w:val="24"/>
        </w:rPr>
        <w:t>,</w:t>
      </w:r>
    </w:p>
    <w:p w14:paraId="54AA5487" w14:textId="127775E9" w:rsidR="00A9714C" w:rsidRPr="00FB13C3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lastRenderedPageBreak/>
        <w:t>p</w:t>
      </w:r>
      <w:r w:rsidR="00A9714C" w:rsidRPr="00FB13C3">
        <w:rPr>
          <w:rFonts w:asciiTheme="minorHAnsi" w:hAnsiTheme="minorHAnsi" w:cstheme="minorHAnsi"/>
          <w:sz w:val="24"/>
          <w:szCs w:val="24"/>
        </w:rPr>
        <w:t>raktické zručnosti pri práci s</w:t>
      </w:r>
      <w:r w:rsidRPr="00FB13C3">
        <w:rPr>
          <w:rFonts w:asciiTheme="minorHAnsi" w:hAnsiTheme="minorHAnsi" w:cstheme="minorHAnsi"/>
          <w:sz w:val="24"/>
          <w:szCs w:val="24"/>
        </w:rPr>
        <w:t> </w:t>
      </w:r>
      <w:r w:rsidR="00A9714C" w:rsidRPr="00FB13C3">
        <w:rPr>
          <w:rFonts w:asciiTheme="minorHAnsi" w:hAnsiTheme="minorHAnsi" w:cstheme="minorHAnsi"/>
          <w:sz w:val="24"/>
          <w:szCs w:val="24"/>
        </w:rPr>
        <w:t>kvasom</w:t>
      </w:r>
      <w:r w:rsidRPr="00FB13C3">
        <w:rPr>
          <w:rFonts w:asciiTheme="minorHAnsi" w:hAnsiTheme="minorHAnsi" w:cstheme="minorHAnsi"/>
          <w:sz w:val="24"/>
          <w:szCs w:val="24"/>
        </w:rPr>
        <w:t>,</w:t>
      </w:r>
    </w:p>
    <w:p w14:paraId="2579AEFD" w14:textId="61A2AEB4" w:rsidR="00A9714C" w:rsidRPr="00FB13C3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p</w:t>
      </w:r>
      <w:r w:rsidR="00A9714C" w:rsidRPr="00FB13C3">
        <w:rPr>
          <w:rFonts w:asciiTheme="minorHAnsi" w:hAnsiTheme="minorHAnsi" w:cstheme="minorHAnsi"/>
          <w:sz w:val="24"/>
          <w:szCs w:val="24"/>
        </w:rPr>
        <w:t>raktické zručnosti obsluhy strojových zariadení potrebných pri výrobe</w:t>
      </w:r>
      <w:r w:rsidRPr="00FB13C3">
        <w:rPr>
          <w:rFonts w:asciiTheme="minorHAnsi" w:hAnsiTheme="minorHAnsi" w:cstheme="minorHAnsi"/>
          <w:sz w:val="24"/>
          <w:szCs w:val="24"/>
        </w:rPr>
        <w:t>,</w:t>
      </w:r>
      <w:r w:rsidR="00A9714C" w:rsidRPr="00FB13C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83AE19F" w14:textId="0FDEB268" w:rsidR="00A9714C" w:rsidRPr="00FB13C3" w:rsidRDefault="003862A6" w:rsidP="003862A6">
      <w:pPr>
        <w:pStyle w:val="Odsekzoznamu"/>
        <w:widowControl w:val="0"/>
        <w:numPr>
          <w:ilvl w:val="3"/>
          <w:numId w:val="43"/>
        </w:numPr>
        <w:autoSpaceDE w:val="0"/>
        <w:autoSpaceDN w:val="0"/>
        <w:spacing w:before="60" w:after="0" w:line="276" w:lineRule="auto"/>
        <w:ind w:left="1134" w:right="360" w:hanging="283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FB13C3">
        <w:rPr>
          <w:rFonts w:asciiTheme="minorHAnsi" w:hAnsiTheme="minorHAnsi" w:cstheme="minorHAnsi"/>
          <w:sz w:val="24"/>
          <w:szCs w:val="24"/>
        </w:rPr>
        <w:t>pr</w:t>
      </w:r>
      <w:r w:rsidR="00A9714C" w:rsidRPr="00FB13C3">
        <w:rPr>
          <w:rFonts w:asciiTheme="minorHAnsi" w:hAnsiTheme="minorHAnsi" w:cstheme="minorHAnsi"/>
          <w:sz w:val="24"/>
          <w:szCs w:val="24"/>
        </w:rPr>
        <w:t>aktické zručnosti v príprave, spracovaní, dohotovení, servírovaní prípadne balení a expedícii výrobku.</w:t>
      </w:r>
    </w:p>
    <w:p w14:paraId="1ABDF948" w14:textId="266B3E8B" w:rsidR="00D52EBE" w:rsidRPr="00FB13C3" w:rsidRDefault="00394F0E" w:rsidP="00333DBB">
      <w:pPr>
        <w:pStyle w:val="Odsekzoznamu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B13C3">
        <w:rPr>
          <w:rFonts w:asciiTheme="minorHAnsi" w:hAnsiTheme="minorHAnsi" w:cstheme="minorHAnsi"/>
          <w:color w:val="000000"/>
          <w:sz w:val="24"/>
          <w:szCs w:val="24"/>
        </w:rPr>
        <w:t>Na hodnotenie skúšobnej úlohy sú smerodajné nasledovné kritériá:</w:t>
      </w:r>
      <w:r w:rsidR="00A26386" w:rsidRPr="00FB13C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502DCFCB" w14:textId="77777777" w:rsidR="00D52EBE" w:rsidRPr="00FB13C3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B13C3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 zásad bezpečnosti zdravia pri práci,</w:t>
      </w:r>
    </w:p>
    <w:p w14:paraId="08897D9C" w14:textId="77777777" w:rsidR="00D52EBE" w:rsidRPr="00FB13C3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B13C3">
        <w:rPr>
          <w:rFonts w:asciiTheme="minorHAnsi" w:hAnsiTheme="minorHAnsi" w:cstheme="minorHAnsi"/>
          <w:sz w:val="24"/>
          <w:szCs w:val="24"/>
          <w:shd w:val="clear" w:color="auto" w:fill="FFFFFF"/>
        </w:rPr>
        <w:t>dodržiavanie hygieny a zásad výroby bezpečných potravín,</w:t>
      </w:r>
    </w:p>
    <w:p w14:paraId="1DA47B80" w14:textId="77777777" w:rsidR="00D52EBE" w:rsidRPr="00FB13C3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B13C3">
        <w:rPr>
          <w:rFonts w:asciiTheme="minorHAnsi" w:hAnsiTheme="minorHAnsi" w:cstheme="minorHAnsi"/>
          <w:sz w:val="24"/>
          <w:szCs w:val="24"/>
          <w:shd w:val="clear" w:color="auto" w:fill="FFFFFF"/>
        </w:rPr>
        <w:t>kalkulácia a samotné vynormovanie surovín potrebných pre výrobu zadanej úlohy,</w:t>
      </w:r>
    </w:p>
    <w:p w14:paraId="4A22AF52" w14:textId="77777777" w:rsidR="00D52EBE" w:rsidRPr="00FB13C3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B13C3">
        <w:rPr>
          <w:rFonts w:asciiTheme="minorHAnsi" w:hAnsiTheme="minorHAnsi" w:cstheme="minorHAnsi"/>
          <w:sz w:val="24"/>
          <w:szCs w:val="24"/>
          <w:shd w:val="clear" w:color="auto" w:fill="FFFFFF"/>
        </w:rPr>
        <w:t>príprava, spracovanie a dohotovenie zadaného výrobku,</w:t>
      </w:r>
    </w:p>
    <w:p w14:paraId="2FACC41E" w14:textId="77777777" w:rsidR="00D52EBE" w:rsidRPr="00FB13C3" w:rsidRDefault="00D52EBE" w:rsidP="003862A6">
      <w:pPr>
        <w:pStyle w:val="Odsekzoznamu"/>
        <w:numPr>
          <w:ilvl w:val="1"/>
          <w:numId w:val="14"/>
        </w:numPr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FB13C3">
        <w:rPr>
          <w:rFonts w:asciiTheme="minorHAnsi" w:hAnsiTheme="minorHAnsi" w:cstheme="minorHAnsi"/>
          <w:sz w:val="24"/>
          <w:szCs w:val="24"/>
          <w:shd w:val="clear" w:color="auto" w:fill="FFFFFF"/>
        </w:rPr>
        <w:t>kvalita, chuť, váha a celkový vzhľad výrobku a vykonaných prác.</w:t>
      </w:r>
    </w:p>
    <w:p w14:paraId="29B20058" w14:textId="77777777" w:rsidR="001B286E" w:rsidRPr="00FB13C3" w:rsidRDefault="001B286E" w:rsidP="001B286E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7927B028" w14:textId="18945AC9" w:rsidR="0044166B" w:rsidRPr="00FB13C3" w:rsidRDefault="0044166B" w:rsidP="00715AF1">
      <w:pPr>
        <w:tabs>
          <w:tab w:val="left" w:pos="426"/>
        </w:tabs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sectPr w:rsidR="0044166B" w:rsidRPr="00FB13C3" w:rsidSect="0027522E">
      <w:headerReference w:type="default" r:id="rId8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A0B50" w14:textId="77777777" w:rsidR="00EA65E3" w:rsidRDefault="00EA65E3" w:rsidP="009A5F32">
      <w:pPr>
        <w:spacing w:after="0" w:line="240" w:lineRule="auto"/>
      </w:pPr>
      <w:r>
        <w:separator/>
      </w:r>
    </w:p>
  </w:endnote>
  <w:endnote w:type="continuationSeparator" w:id="0">
    <w:p w14:paraId="612B82E1" w14:textId="77777777" w:rsidR="00EA65E3" w:rsidRDefault="00EA65E3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0A80A" w14:textId="77777777" w:rsidR="00EA65E3" w:rsidRDefault="00EA65E3" w:rsidP="009A5F32">
      <w:pPr>
        <w:spacing w:after="0" w:line="240" w:lineRule="auto"/>
      </w:pPr>
      <w:r>
        <w:separator/>
      </w:r>
    </w:p>
  </w:footnote>
  <w:footnote w:type="continuationSeparator" w:id="0">
    <w:p w14:paraId="2653AF06" w14:textId="77777777" w:rsidR="00EA65E3" w:rsidRDefault="00EA65E3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FFE60" w14:textId="77777777" w:rsidR="00FB13C3" w:rsidRPr="00073F49" w:rsidRDefault="00FB13C3" w:rsidP="00FB13C3">
    <w:pPr>
      <w:pStyle w:val="Hlavika"/>
      <w:rPr>
        <w:sz w:val="24"/>
        <w:szCs w:val="24"/>
      </w:rPr>
    </w:pPr>
    <w:r>
      <w:rPr>
        <w:noProof/>
      </w:rPr>
      <w:drawing>
        <wp:inline distT="0" distB="0" distL="0" distR="0" wp14:anchorId="61AD7361" wp14:editId="56303923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288E9765" w14:textId="77777777" w:rsidR="00FB13C3" w:rsidRPr="00073F49" w:rsidRDefault="00FB13C3" w:rsidP="00FB13C3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0152D476" w14:textId="77777777" w:rsidR="00FB13C3" w:rsidRPr="006C4194" w:rsidRDefault="00FB13C3" w:rsidP="00FB13C3">
    <w:pPr>
      <w:pStyle w:val="Hlavika"/>
    </w:pPr>
  </w:p>
  <w:p w14:paraId="3E05B8D5" w14:textId="056A4883" w:rsidR="00AB0C13" w:rsidRPr="00F946A1" w:rsidRDefault="00AB0C13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477C"/>
    <w:multiLevelType w:val="hybridMultilevel"/>
    <w:tmpl w:val="64B04192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D5EF2"/>
    <w:multiLevelType w:val="hybridMultilevel"/>
    <w:tmpl w:val="758AD032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1676C"/>
    <w:multiLevelType w:val="hybridMultilevel"/>
    <w:tmpl w:val="CA7EDEC4"/>
    <w:lvl w:ilvl="0" w:tplc="041B000F">
      <w:start w:val="1"/>
      <w:numFmt w:val="decimal"/>
      <w:lvlText w:val="%1."/>
      <w:lvlJc w:val="left"/>
      <w:pPr>
        <w:ind w:left="1400" w:hanging="360"/>
      </w:pPr>
    </w:lvl>
    <w:lvl w:ilvl="1" w:tplc="BE0ECB8E">
      <w:start w:val="1"/>
      <w:numFmt w:val="decimal"/>
      <w:lvlText w:val="(%2)"/>
      <w:lvlJc w:val="left"/>
      <w:pPr>
        <w:ind w:left="21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840" w:hanging="180"/>
      </w:pPr>
    </w:lvl>
    <w:lvl w:ilvl="3" w:tplc="041B000F">
      <w:start w:val="1"/>
      <w:numFmt w:val="decimal"/>
      <w:lvlText w:val="%4."/>
      <w:lvlJc w:val="left"/>
      <w:pPr>
        <w:ind w:left="786" w:hanging="360"/>
      </w:pPr>
    </w:lvl>
    <w:lvl w:ilvl="4" w:tplc="041B0019" w:tentative="1">
      <w:start w:val="1"/>
      <w:numFmt w:val="lowerLetter"/>
      <w:lvlText w:val="%5."/>
      <w:lvlJc w:val="left"/>
      <w:pPr>
        <w:ind w:left="4280" w:hanging="360"/>
      </w:pPr>
    </w:lvl>
    <w:lvl w:ilvl="5" w:tplc="041B001B" w:tentative="1">
      <w:start w:val="1"/>
      <w:numFmt w:val="lowerRoman"/>
      <w:lvlText w:val="%6."/>
      <w:lvlJc w:val="right"/>
      <w:pPr>
        <w:ind w:left="5000" w:hanging="180"/>
      </w:pPr>
    </w:lvl>
    <w:lvl w:ilvl="6" w:tplc="041B000F" w:tentative="1">
      <w:start w:val="1"/>
      <w:numFmt w:val="decimal"/>
      <w:lvlText w:val="%7."/>
      <w:lvlJc w:val="left"/>
      <w:pPr>
        <w:ind w:left="5720" w:hanging="360"/>
      </w:pPr>
    </w:lvl>
    <w:lvl w:ilvl="7" w:tplc="041B0019" w:tentative="1">
      <w:start w:val="1"/>
      <w:numFmt w:val="lowerLetter"/>
      <w:lvlText w:val="%8."/>
      <w:lvlJc w:val="left"/>
      <w:pPr>
        <w:ind w:left="6440" w:hanging="360"/>
      </w:pPr>
    </w:lvl>
    <w:lvl w:ilvl="8" w:tplc="041B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8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92B12"/>
    <w:multiLevelType w:val="hybridMultilevel"/>
    <w:tmpl w:val="6B783D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24519"/>
    <w:multiLevelType w:val="hybridMultilevel"/>
    <w:tmpl w:val="1EAC1432"/>
    <w:lvl w:ilvl="0" w:tplc="99D4C6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74E35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3" w15:restartNumberingAfterBreak="0">
    <w:nsid w:val="44924B9C"/>
    <w:multiLevelType w:val="hybridMultilevel"/>
    <w:tmpl w:val="ED78D2E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BEA6A44">
      <w:start w:val="3"/>
      <w:numFmt w:val="bullet"/>
      <w:lvlText w:val="-"/>
      <w:lvlJc w:val="left"/>
      <w:pPr>
        <w:ind w:left="2880" w:hanging="360"/>
      </w:pPr>
      <w:rPr>
        <w:rFonts w:ascii="Arial" w:eastAsia="Calibri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9F0F6A"/>
    <w:multiLevelType w:val="hybridMultilevel"/>
    <w:tmpl w:val="00645818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A1B213F"/>
    <w:multiLevelType w:val="hybridMultilevel"/>
    <w:tmpl w:val="5D5C20D2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A752D16"/>
    <w:multiLevelType w:val="hybridMultilevel"/>
    <w:tmpl w:val="DD8CCB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9C7F41"/>
    <w:multiLevelType w:val="hybridMultilevel"/>
    <w:tmpl w:val="4A5AD244"/>
    <w:lvl w:ilvl="0" w:tplc="0BEA6A44">
      <w:start w:val="3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auto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F7C7D43"/>
    <w:multiLevelType w:val="hybridMultilevel"/>
    <w:tmpl w:val="69FEBAB8"/>
    <w:lvl w:ilvl="0" w:tplc="0BEA6A44">
      <w:start w:val="3"/>
      <w:numFmt w:val="bullet"/>
      <w:lvlText w:val="-"/>
      <w:lvlJc w:val="left"/>
      <w:pPr>
        <w:ind w:left="1506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9" w15:restartNumberingAfterBreak="0">
    <w:nsid w:val="52D27E79"/>
    <w:multiLevelType w:val="hybridMultilevel"/>
    <w:tmpl w:val="60529E58"/>
    <w:lvl w:ilvl="0" w:tplc="B7B89C64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B7B89C64">
      <w:start w:val="2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9D7DED"/>
    <w:multiLevelType w:val="hybridMultilevel"/>
    <w:tmpl w:val="5FF0091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EF1716"/>
    <w:multiLevelType w:val="hybridMultilevel"/>
    <w:tmpl w:val="3F0AEA6E"/>
    <w:lvl w:ilvl="0" w:tplc="23F2883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22D82"/>
    <w:multiLevelType w:val="hybridMultilevel"/>
    <w:tmpl w:val="443E5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714053"/>
    <w:multiLevelType w:val="hybridMultilevel"/>
    <w:tmpl w:val="F4445B8E"/>
    <w:lvl w:ilvl="0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746F3"/>
    <w:multiLevelType w:val="hybridMultilevel"/>
    <w:tmpl w:val="17C2BFB8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EA230B"/>
    <w:multiLevelType w:val="hybridMultilevel"/>
    <w:tmpl w:val="5C12912A"/>
    <w:lvl w:ilvl="0" w:tplc="769CE42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7F3A62"/>
    <w:multiLevelType w:val="hybridMultilevel"/>
    <w:tmpl w:val="DE2CD42E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4" w15:restartNumberingAfterBreak="0">
    <w:nsid w:val="7E9A2AA3"/>
    <w:multiLevelType w:val="multilevel"/>
    <w:tmpl w:val="66A2D6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41899017">
    <w:abstractNumId w:val="35"/>
  </w:num>
  <w:num w:numId="2" w16cid:durableId="1800295299">
    <w:abstractNumId w:val="40"/>
  </w:num>
  <w:num w:numId="3" w16cid:durableId="1581719823">
    <w:abstractNumId w:val="15"/>
  </w:num>
  <w:num w:numId="4" w16cid:durableId="180554281">
    <w:abstractNumId w:val="18"/>
  </w:num>
  <w:num w:numId="5" w16cid:durableId="919674820">
    <w:abstractNumId w:val="10"/>
  </w:num>
  <w:num w:numId="6" w16cid:durableId="571619849">
    <w:abstractNumId w:val="20"/>
  </w:num>
  <w:num w:numId="7" w16cid:durableId="1772553008">
    <w:abstractNumId w:val="5"/>
  </w:num>
  <w:num w:numId="8" w16cid:durableId="110394203">
    <w:abstractNumId w:val="34"/>
  </w:num>
  <w:num w:numId="9" w16cid:durableId="1370908553">
    <w:abstractNumId w:val="37"/>
  </w:num>
  <w:num w:numId="10" w16cid:durableId="257057705">
    <w:abstractNumId w:val="6"/>
  </w:num>
  <w:num w:numId="11" w16cid:durableId="1486976099">
    <w:abstractNumId w:val="9"/>
  </w:num>
  <w:num w:numId="12" w16cid:durableId="661542847">
    <w:abstractNumId w:val="21"/>
  </w:num>
  <w:num w:numId="13" w16cid:durableId="941450597">
    <w:abstractNumId w:val="22"/>
  </w:num>
  <w:num w:numId="14" w16cid:durableId="2122652370">
    <w:abstractNumId w:val="39"/>
  </w:num>
  <w:num w:numId="15" w16cid:durableId="586305569">
    <w:abstractNumId w:val="8"/>
  </w:num>
  <w:num w:numId="16" w16cid:durableId="1102263083">
    <w:abstractNumId w:val="19"/>
  </w:num>
  <w:num w:numId="17" w16cid:durableId="812910927">
    <w:abstractNumId w:val="1"/>
  </w:num>
  <w:num w:numId="18" w16cid:durableId="674653936">
    <w:abstractNumId w:val="14"/>
  </w:num>
  <w:num w:numId="19" w16cid:durableId="2108235073">
    <w:abstractNumId w:val="16"/>
  </w:num>
  <w:num w:numId="20" w16cid:durableId="1440645025">
    <w:abstractNumId w:val="12"/>
  </w:num>
  <w:num w:numId="21" w16cid:durableId="153838446">
    <w:abstractNumId w:val="33"/>
  </w:num>
  <w:num w:numId="22" w16cid:durableId="571083622">
    <w:abstractNumId w:val="31"/>
  </w:num>
  <w:num w:numId="23" w16cid:durableId="1622347496">
    <w:abstractNumId w:val="2"/>
  </w:num>
  <w:num w:numId="24" w16cid:durableId="1140076746">
    <w:abstractNumId w:val="36"/>
  </w:num>
  <w:num w:numId="25" w16cid:durableId="390662943">
    <w:abstractNumId w:val="4"/>
  </w:num>
  <w:num w:numId="26" w16cid:durableId="242690567">
    <w:abstractNumId w:val="29"/>
  </w:num>
  <w:num w:numId="27" w16cid:durableId="1010061153">
    <w:abstractNumId w:val="38"/>
  </w:num>
  <w:num w:numId="28" w16cid:durableId="646936244">
    <w:abstractNumId w:val="43"/>
  </w:num>
  <w:num w:numId="29" w16cid:durableId="788864111">
    <w:abstractNumId w:val="41"/>
  </w:num>
  <w:num w:numId="30" w16cid:durableId="742335034">
    <w:abstractNumId w:val="13"/>
  </w:num>
  <w:num w:numId="31" w16cid:durableId="1183932643">
    <w:abstractNumId w:val="25"/>
  </w:num>
  <w:num w:numId="32" w16cid:durableId="23605732">
    <w:abstractNumId w:val="28"/>
  </w:num>
  <w:num w:numId="33" w16cid:durableId="888346592">
    <w:abstractNumId w:val="32"/>
  </w:num>
  <w:num w:numId="34" w16cid:durableId="112017791">
    <w:abstractNumId w:val="27"/>
  </w:num>
  <w:num w:numId="35" w16cid:durableId="525406258">
    <w:abstractNumId w:val="24"/>
  </w:num>
  <w:num w:numId="36" w16cid:durableId="18971621">
    <w:abstractNumId w:val="44"/>
  </w:num>
  <w:num w:numId="37" w16cid:durableId="413092155">
    <w:abstractNumId w:val="26"/>
  </w:num>
  <w:num w:numId="38" w16cid:durableId="1097991176">
    <w:abstractNumId w:val="42"/>
  </w:num>
  <w:num w:numId="39" w16cid:durableId="1901553923">
    <w:abstractNumId w:val="17"/>
  </w:num>
  <w:num w:numId="40" w16cid:durableId="995575924">
    <w:abstractNumId w:val="0"/>
  </w:num>
  <w:num w:numId="41" w16cid:durableId="260650813">
    <w:abstractNumId w:val="30"/>
  </w:num>
  <w:num w:numId="42" w16cid:durableId="944117917">
    <w:abstractNumId w:val="7"/>
  </w:num>
  <w:num w:numId="43" w16cid:durableId="1919973503">
    <w:abstractNumId w:val="23"/>
  </w:num>
  <w:num w:numId="44" w16cid:durableId="1870868776">
    <w:abstractNumId w:val="3"/>
  </w:num>
  <w:num w:numId="45" w16cid:durableId="503596354">
    <w:abstractNumId w:val="1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37EC"/>
    <w:rsid w:val="000162B6"/>
    <w:rsid w:val="00017F63"/>
    <w:rsid w:val="0002222F"/>
    <w:rsid w:val="00023FD6"/>
    <w:rsid w:val="000266D7"/>
    <w:rsid w:val="00027DD7"/>
    <w:rsid w:val="00030693"/>
    <w:rsid w:val="00030DC6"/>
    <w:rsid w:val="000333E3"/>
    <w:rsid w:val="000368B4"/>
    <w:rsid w:val="000507C7"/>
    <w:rsid w:val="0005332C"/>
    <w:rsid w:val="00053A34"/>
    <w:rsid w:val="00060811"/>
    <w:rsid w:val="0006234C"/>
    <w:rsid w:val="00065975"/>
    <w:rsid w:val="00067B77"/>
    <w:rsid w:val="00075D60"/>
    <w:rsid w:val="00076101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340B"/>
    <w:rsid w:val="000C4094"/>
    <w:rsid w:val="000C791F"/>
    <w:rsid w:val="000D0EA2"/>
    <w:rsid w:val="000D2EB2"/>
    <w:rsid w:val="000E10A8"/>
    <w:rsid w:val="000E2425"/>
    <w:rsid w:val="000E46C2"/>
    <w:rsid w:val="000E4B5C"/>
    <w:rsid w:val="000E4DEA"/>
    <w:rsid w:val="000E5B9A"/>
    <w:rsid w:val="000E677A"/>
    <w:rsid w:val="000E6AE5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5DCC"/>
    <w:rsid w:val="001178D6"/>
    <w:rsid w:val="001207EF"/>
    <w:rsid w:val="00120B95"/>
    <w:rsid w:val="00121047"/>
    <w:rsid w:val="00122F65"/>
    <w:rsid w:val="0012443F"/>
    <w:rsid w:val="001273B4"/>
    <w:rsid w:val="00131B90"/>
    <w:rsid w:val="00140CD8"/>
    <w:rsid w:val="00142D77"/>
    <w:rsid w:val="00144C16"/>
    <w:rsid w:val="00146673"/>
    <w:rsid w:val="00147267"/>
    <w:rsid w:val="00151954"/>
    <w:rsid w:val="001522F7"/>
    <w:rsid w:val="001527E7"/>
    <w:rsid w:val="00155ACF"/>
    <w:rsid w:val="00156F57"/>
    <w:rsid w:val="001578D8"/>
    <w:rsid w:val="00166CE6"/>
    <w:rsid w:val="0016743E"/>
    <w:rsid w:val="00174CB4"/>
    <w:rsid w:val="00180784"/>
    <w:rsid w:val="00181762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286E"/>
    <w:rsid w:val="001B3451"/>
    <w:rsid w:val="001C055E"/>
    <w:rsid w:val="001C0CCD"/>
    <w:rsid w:val="001C3E98"/>
    <w:rsid w:val="001C5AEE"/>
    <w:rsid w:val="001C602C"/>
    <w:rsid w:val="001D001D"/>
    <w:rsid w:val="001D5343"/>
    <w:rsid w:val="001E710B"/>
    <w:rsid w:val="001F0A15"/>
    <w:rsid w:val="00205177"/>
    <w:rsid w:val="00206250"/>
    <w:rsid w:val="00210011"/>
    <w:rsid w:val="00210E83"/>
    <w:rsid w:val="00211520"/>
    <w:rsid w:val="00211A10"/>
    <w:rsid w:val="002227D1"/>
    <w:rsid w:val="00223406"/>
    <w:rsid w:val="00232A87"/>
    <w:rsid w:val="00233A75"/>
    <w:rsid w:val="00234E50"/>
    <w:rsid w:val="00242BDC"/>
    <w:rsid w:val="00244C72"/>
    <w:rsid w:val="00254D79"/>
    <w:rsid w:val="00255B2D"/>
    <w:rsid w:val="00256615"/>
    <w:rsid w:val="00257902"/>
    <w:rsid w:val="00261FE9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5EF3"/>
    <w:rsid w:val="002A7627"/>
    <w:rsid w:val="002B46AF"/>
    <w:rsid w:val="002B6175"/>
    <w:rsid w:val="002C0AAB"/>
    <w:rsid w:val="002C3309"/>
    <w:rsid w:val="002C33D7"/>
    <w:rsid w:val="002C54CE"/>
    <w:rsid w:val="002C56EB"/>
    <w:rsid w:val="002D41CB"/>
    <w:rsid w:val="002D5E53"/>
    <w:rsid w:val="002E3AA0"/>
    <w:rsid w:val="002F4399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33DBB"/>
    <w:rsid w:val="003406F7"/>
    <w:rsid w:val="0034444B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862A6"/>
    <w:rsid w:val="003879F9"/>
    <w:rsid w:val="00390A64"/>
    <w:rsid w:val="00392923"/>
    <w:rsid w:val="003939B1"/>
    <w:rsid w:val="00394F0E"/>
    <w:rsid w:val="00397107"/>
    <w:rsid w:val="003B2E8F"/>
    <w:rsid w:val="003B5E82"/>
    <w:rsid w:val="003C1DE6"/>
    <w:rsid w:val="003C47F1"/>
    <w:rsid w:val="003D100A"/>
    <w:rsid w:val="003D19D6"/>
    <w:rsid w:val="003D4CAB"/>
    <w:rsid w:val="003D525A"/>
    <w:rsid w:val="003E1467"/>
    <w:rsid w:val="003E48D1"/>
    <w:rsid w:val="003F096C"/>
    <w:rsid w:val="003F559F"/>
    <w:rsid w:val="003F720C"/>
    <w:rsid w:val="00401976"/>
    <w:rsid w:val="00401B8E"/>
    <w:rsid w:val="00402C4E"/>
    <w:rsid w:val="0040301C"/>
    <w:rsid w:val="0041158B"/>
    <w:rsid w:val="0041374A"/>
    <w:rsid w:val="00417B58"/>
    <w:rsid w:val="004228D9"/>
    <w:rsid w:val="00426D5C"/>
    <w:rsid w:val="0042723A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7880"/>
    <w:rsid w:val="00495DD6"/>
    <w:rsid w:val="00497C3D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10B0"/>
    <w:rsid w:val="004C5602"/>
    <w:rsid w:val="004D2F56"/>
    <w:rsid w:val="004D3509"/>
    <w:rsid w:val="004D3D74"/>
    <w:rsid w:val="004D4200"/>
    <w:rsid w:val="004D5A3A"/>
    <w:rsid w:val="004E2AFF"/>
    <w:rsid w:val="004E78D1"/>
    <w:rsid w:val="004F46FF"/>
    <w:rsid w:val="005039E5"/>
    <w:rsid w:val="005133B6"/>
    <w:rsid w:val="00514A4F"/>
    <w:rsid w:val="0051581B"/>
    <w:rsid w:val="00516D69"/>
    <w:rsid w:val="00517287"/>
    <w:rsid w:val="00517DD2"/>
    <w:rsid w:val="005204AF"/>
    <w:rsid w:val="00521974"/>
    <w:rsid w:val="005245FF"/>
    <w:rsid w:val="005265D5"/>
    <w:rsid w:val="00531E1E"/>
    <w:rsid w:val="0053518D"/>
    <w:rsid w:val="00536C26"/>
    <w:rsid w:val="005371C5"/>
    <w:rsid w:val="005373E2"/>
    <w:rsid w:val="00543F26"/>
    <w:rsid w:val="00546009"/>
    <w:rsid w:val="00550DC8"/>
    <w:rsid w:val="0055269C"/>
    <w:rsid w:val="00555CA6"/>
    <w:rsid w:val="00556C43"/>
    <w:rsid w:val="005702A4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B6EB3"/>
    <w:rsid w:val="005C12EE"/>
    <w:rsid w:val="005C3309"/>
    <w:rsid w:val="005D3B86"/>
    <w:rsid w:val="005D6E91"/>
    <w:rsid w:val="005D76FD"/>
    <w:rsid w:val="005D793A"/>
    <w:rsid w:val="005E4773"/>
    <w:rsid w:val="005F469C"/>
    <w:rsid w:val="005F52C8"/>
    <w:rsid w:val="00603E52"/>
    <w:rsid w:val="006079BD"/>
    <w:rsid w:val="006105E5"/>
    <w:rsid w:val="00614AF8"/>
    <w:rsid w:val="00616620"/>
    <w:rsid w:val="00621E4F"/>
    <w:rsid w:val="00627ACB"/>
    <w:rsid w:val="00630A5D"/>
    <w:rsid w:val="0063787D"/>
    <w:rsid w:val="00637D93"/>
    <w:rsid w:val="00641FB6"/>
    <w:rsid w:val="00647C14"/>
    <w:rsid w:val="00650E37"/>
    <w:rsid w:val="00653766"/>
    <w:rsid w:val="00665220"/>
    <w:rsid w:val="00665C2A"/>
    <w:rsid w:val="00667E6F"/>
    <w:rsid w:val="006712A2"/>
    <w:rsid w:val="00680870"/>
    <w:rsid w:val="00681B6A"/>
    <w:rsid w:val="00682FB4"/>
    <w:rsid w:val="00684375"/>
    <w:rsid w:val="00690776"/>
    <w:rsid w:val="00690FE0"/>
    <w:rsid w:val="00691A96"/>
    <w:rsid w:val="00692AC0"/>
    <w:rsid w:val="00692CCC"/>
    <w:rsid w:val="00696E96"/>
    <w:rsid w:val="006A0251"/>
    <w:rsid w:val="006A3C24"/>
    <w:rsid w:val="006A3E34"/>
    <w:rsid w:val="006A7726"/>
    <w:rsid w:val="006B6D5F"/>
    <w:rsid w:val="006D090C"/>
    <w:rsid w:val="006D11C7"/>
    <w:rsid w:val="006D4E6B"/>
    <w:rsid w:val="006E699E"/>
    <w:rsid w:val="006E753B"/>
    <w:rsid w:val="006E7C67"/>
    <w:rsid w:val="006F04CF"/>
    <w:rsid w:val="006F26D2"/>
    <w:rsid w:val="006F6D96"/>
    <w:rsid w:val="007008D4"/>
    <w:rsid w:val="007063BD"/>
    <w:rsid w:val="0071312C"/>
    <w:rsid w:val="00715AF1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610AC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2C50"/>
    <w:rsid w:val="007A3714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D20"/>
    <w:rsid w:val="007E4D98"/>
    <w:rsid w:val="007E538C"/>
    <w:rsid w:val="007F51E9"/>
    <w:rsid w:val="00804190"/>
    <w:rsid w:val="00806DD2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56F1F"/>
    <w:rsid w:val="008624C5"/>
    <w:rsid w:val="00865112"/>
    <w:rsid w:val="008655EA"/>
    <w:rsid w:val="008670F4"/>
    <w:rsid w:val="00871ED5"/>
    <w:rsid w:val="00873E25"/>
    <w:rsid w:val="008763B3"/>
    <w:rsid w:val="00882518"/>
    <w:rsid w:val="00882A5E"/>
    <w:rsid w:val="00897ABA"/>
    <w:rsid w:val="008A430D"/>
    <w:rsid w:val="008A6A94"/>
    <w:rsid w:val="008B1364"/>
    <w:rsid w:val="008B7F7A"/>
    <w:rsid w:val="008C0054"/>
    <w:rsid w:val="008C1DF8"/>
    <w:rsid w:val="008C223D"/>
    <w:rsid w:val="008C355E"/>
    <w:rsid w:val="008C4F58"/>
    <w:rsid w:val="008C61B7"/>
    <w:rsid w:val="008D1007"/>
    <w:rsid w:val="008D19C9"/>
    <w:rsid w:val="008D2BD7"/>
    <w:rsid w:val="008D2DEB"/>
    <w:rsid w:val="008D4ED3"/>
    <w:rsid w:val="008D7437"/>
    <w:rsid w:val="008E3724"/>
    <w:rsid w:val="008F73F1"/>
    <w:rsid w:val="00902364"/>
    <w:rsid w:val="009056A2"/>
    <w:rsid w:val="00925C5B"/>
    <w:rsid w:val="00925FC8"/>
    <w:rsid w:val="00927FB7"/>
    <w:rsid w:val="009377D1"/>
    <w:rsid w:val="00937C10"/>
    <w:rsid w:val="009420EF"/>
    <w:rsid w:val="009468CD"/>
    <w:rsid w:val="009469E8"/>
    <w:rsid w:val="009508C0"/>
    <w:rsid w:val="0095129C"/>
    <w:rsid w:val="00952E82"/>
    <w:rsid w:val="0095375A"/>
    <w:rsid w:val="00956AA6"/>
    <w:rsid w:val="00966F01"/>
    <w:rsid w:val="00971F59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1946"/>
    <w:rsid w:val="009A5F32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E0089"/>
    <w:rsid w:val="009E1808"/>
    <w:rsid w:val="009E3D93"/>
    <w:rsid w:val="009E4638"/>
    <w:rsid w:val="009E4814"/>
    <w:rsid w:val="009E6069"/>
    <w:rsid w:val="009F004D"/>
    <w:rsid w:val="00A042F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5CC6"/>
    <w:rsid w:val="00A3688B"/>
    <w:rsid w:val="00A435A4"/>
    <w:rsid w:val="00A52BC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08B8"/>
    <w:rsid w:val="00A877F7"/>
    <w:rsid w:val="00A94E70"/>
    <w:rsid w:val="00A9714C"/>
    <w:rsid w:val="00AA1B72"/>
    <w:rsid w:val="00AA5889"/>
    <w:rsid w:val="00AB05A4"/>
    <w:rsid w:val="00AB0C13"/>
    <w:rsid w:val="00AC121B"/>
    <w:rsid w:val="00AC3028"/>
    <w:rsid w:val="00AC4EC6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5F3B"/>
    <w:rsid w:val="00B10E32"/>
    <w:rsid w:val="00B17DD7"/>
    <w:rsid w:val="00B21485"/>
    <w:rsid w:val="00B22525"/>
    <w:rsid w:val="00B2395D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45C"/>
    <w:rsid w:val="00B44791"/>
    <w:rsid w:val="00B459F5"/>
    <w:rsid w:val="00B53D8E"/>
    <w:rsid w:val="00B545DB"/>
    <w:rsid w:val="00B54C1A"/>
    <w:rsid w:val="00B62AA2"/>
    <w:rsid w:val="00B63BDC"/>
    <w:rsid w:val="00B64393"/>
    <w:rsid w:val="00B70914"/>
    <w:rsid w:val="00B7531D"/>
    <w:rsid w:val="00B7570B"/>
    <w:rsid w:val="00B92BEC"/>
    <w:rsid w:val="00B96D0F"/>
    <w:rsid w:val="00B979E5"/>
    <w:rsid w:val="00BA01D6"/>
    <w:rsid w:val="00BA149D"/>
    <w:rsid w:val="00BA2182"/>
    <w:rsid w:val="00BA7984"/>
    <w:rsid w:val="00BC186C"/>
    <w:rsid w:val="00BC25CB"/>
    <w:rsid w:val="00BC4F39"/>
    <w:rsid w:val="00BD7500"/>
    <w:rsid w:val="00BE0A16"/>
    <w:rsid w:val="00BE0DD5"/>
    <w:rsid w:val="00BE1F87"/>
    <w:rsid w:val="00BE4B5B"/>
    <w:rsid w:val="00BE5615"/>
    <w:rsid w:val="00BE606A"/>
    <w:rsid w:val="00BE6314"/>
    <w:rsid w:val="00C02F5B"/>
    <w:rsid w:val="00C03C51"/>
    <w:rsid w:val="00C05367"/>
    <w:rsid w:val="00C1349A"/>
    <w:rsid w:val="00C17382"/>
    <w:rsid w:val="00C27772"/>
    <w:rsid w:val="00C30327"/>
    <w:rsid w:val="00C33606"/>
    <w:rsid w:val="00C343F9"/>
    <w:rsid w:val="00C34E82"/>
    <w:rsid w:val="00C35739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0E91"/>
    <w:rsid w:val="00C83DE9"/>
    <w:rsid w:val="00C86F04"/>
    <w:rsid w:val="00C90555"/>
    <w:rsid w:val="00CA47BE"/>
    <w:rsid w:val="00CA779E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6A0E"/>
    <w:rsid w:val="00CF024D"/>
    <w:rsid w:val="00CF159E"/>
    <w:rsid w:val="00CF211C"/>
    <w:rsid w:val="00CF3097"/>
    <w:rsid w:val="00CF4194"/>
    <w:rsid w:val="00CF49AB"/>
    <w:rsid w:val="00CF6916"/>
    <w:rsid w:val="00D0423C"/>
    <w:rsid w:val="00D042BA"/>
    <w:rsid w:val="00D0532F"/>
    <w:rsid w:val="00D07C46"/>
    <w:rsid w:val="00D21146"/>
    <w:rsid w:val="00D214D5"/>
    <w:rsid w:val="00D217D4"/>
    <w:rsid w:val="00D27D88"/>
    <w:rsid w:val="00D305A4"/>
    <w:rsid w:val="00D36722"/>
    <w:rsid w:val="00D45443"/>
    <w:rsid w:val="00D47EDF"/>
    <w:rsid w:val="00D501B0"/>
    <w:rsid w:val="00D5044F"/>
    <w:rsid w:val="00D52EBE"/>
    <w:rsid w:val="00D537F7"/>
    <w:rsid w:val="00D54630"/>
    <w:rsid w:val="00D7041D"/>
    <w:rsid w:val="00D7389F"/>
    <w:rsid w:val="00D75788"/>
    <w:rsid w:val="00D770E4"/>
    <w:rsid w:val="00D87015"/>
    <w:rsid w:val="00D9259A"/>
    <w:rsid w:val="00D9280A"/>
    <w:rsid w:val="00D97F77"/>
    <w:rsid w:val="00DA0B2E"/>
    <w:rsid w:val="00DA4B31"/>
    <w:rsid w:val="00DA516F"/>
    <w:rsid w:val="00DA7F6B"/>
    <w:rsid w:val="00DB0F8C"/>
    <w:rsid w:val="00DC257F"/>
    <w:rsid w:val="00DC2A3E"/>
    <w:rsid w:val="00DD323A"/>
    <w:rsid w:val="00DD62A7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16F08"/>
    <w:rsid w:val="00E2135F"/>
    <w:rsid w:val="00E268E3"/>
    <w:rsid w:val="00E26DF3"/>
    <w:rsid w:val="00E35C0D"/>
    <w:rsid w:val="00E37E4A"/>
    <w:rsid w:val="00E417AC"/>
    <w:rsid w:val="00E42B5B"/>
    <w:rsid w:val="00E42BDF"/>
    <w:rsid w:val="00E607F7"/>
    <w:rsid w:val="00E622A4"/>
    <w:rsid w:val="00E63B6E"/>
    <w:rsid w:val="00E651C9"/>
    <w:rsid w:val="00E652B7"/>
    <w:rsid w:val="00E65FFD"/>
    <w:rsid w:val="00E75224"/>
    <w:rsid w:val="00E76282"/>
    <w:rsid w:val="00E7660C"/>
    <w:rsid w:val="00E774FE"/>
    <w:rsid w:val="00E8282A"/>
    <w:rsid w:val="00E83259"/>
    <w:rsid w:val="00E86D63"/>
    <w:rsid w:val="00E9144A"/>
    <w:rsid w:val="00E91F9E"/>
    <w:rsid w:val="00E94689"/>
    <w:rsid w:val="00EA24C6"/>
    <w:rsid w:val="00EA2FDE"/>
    <w:rsid w:val="00EA54CF"/>
    <w:rsid w:val="00EA65E3"/>
    <w:rsid w:val="00EB09C7"/>
    <w:rsid w:val="00EB1C91"/>
    <w:rsid w:val="00EB221C"/>
    <w:rsid w:val="00EB2427"/>
    <w:rsid w:val="00EB335F"/>
    <w:rsid w:val="00EB4631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1159"/>
    <w:rsid w:val="00EE1521"/>
    <w:rsid w:val="00EE6EB7"/>
    <w:rsid w:val="00EE789F"/>
    <w:rsid w:val="00EF158D"/>
    <w:rsid w:val="00EF2FBF"/>
    <w:rsid w:val="00EF4739"/>
    <w:rsid w:val="00EF4ED8"/>
    <w:rsid w:val="00EF6F6C"/>
    <w:rsid w:val="00EF711F"/>
    <w:rsid w:val="00F12963"/>
    <w:rsid w:val="00F175B2"/>
    <w:rsid w:val="00F176E4"/>
    <w:rsid w:val="00F2774B"/>
    <w:rsid w:val="00F50852"/>
    <w:rsid w:val="00F5120C"/>
    <w:rsid w:val="00F5306B"/>
    <w:rsid w:val="00F53A93"/>
    <w:rsid w:val="00F53F2E"/>
    <w:rsid w:val="00F55438"/>
    <w:rsid w:val="00F60ECF"/>
    <w:rsid w:val="00F65B44"/>
    <w:rsid w:val="00F66011"/>
    <w:rsid w:val="00F75325"/>
    <w:rsid w:val="00F776EB"/>
    <w:rsid w:val="00F77DDA"/>
    <w:rsid w:val="00F81D65"/>
    <w:rsid w:val="00F83895"/>
    <w:rsid w:val="00F857A6"/>
    <w:rsid w:val="00F92177"/>
    <w:rsid w:val="00F9251F"/>
    <w:rsid w:val="00F946A1"/>
    <w:rsid w:val="00F946FE"/>
    <w:rsid w:val="00F94E08"/>
    <w:rsid w:val="00FA10AC"/>
    <w:rsid w:val="00FA1189"/>
    <w:rsid w:val="00FA2CEF"/>
    <w:rsid w:val="00FA393E"/>
    <w:rsid w:val="00FA3FFA"/>
    <w:rsid w:val="00FA4BA0"/>
    <w:rsid w:val="00FA5F02"/>
    <w:rsid w:val="00FB0B92"/>
    <w:rsid w:val="00FB13C3"/>
    <w:rsid w:val="00FB22E1"/>
    <w:rsid w:val="00FB3980"/>
    <w:rsid w:val="00FB4076"/>
    <w:rsid w:val="00FB61EF"/>
    <w:rsid w:val="00FB6A59"/>
    <w:rsid w:val="00FD54F5"/>
    <w:rsid w:val="00FE3D61"/>
    <w:rsid w:val="00FE5F03"/>
    <w:rsid w:val="00FF5563"/>
    <w:rsid w:val="00FF5C26"/>
    <w:rsid w:val="00FF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B784AD"/>
  <w15:docId w15:val="{E679A693-123B-4899-A659-CB0089763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6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2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3C71E-C1F2-424C-9FDB-FEEEC6750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2065</Words>
  <Characters>11772</Characters>
  <Application>Microsoft Office Word</Application>
  <DocSecurity>0</DocSecurity>
  <Lines>98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13810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6</cp:revision>
  <cp:lastPrinted>2018-08-06T10:03:00Z</cp:lastPrinted>
  <dcterms:created xsi:type="dcterms:W3CDTF">2022-08-08T11:44:00Z</dcterms:created>
  <dcterms:modified xsi:type="dcterms:W3CDTF">2022-09-27T13:48:00Z</dcterms:modified>
</cp:coreProperties>
</file>