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55D2" w14:textId="3989DBFA" w:rsidR="00715AF1" w:rsidRPr="00FB13C3" w:rsidRDefault="00715AF1" w:rsidP="00715AF1">
      <w:pPr>
        <w:pStyle w:val="Bezriadkovani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B13C3">
        <w:rPr>
          <w:rFonts w:asciiTheme="minorHAnsi" w:hAnsiTheme="minorHAnsi" w:cstheme="minorHAnsi"/>
          <w:b/>
          <w:sz w:val="28"/>
          <w:szCs w:val="28"/>
        </w:rPr>
        <w:t>Priebeh praktického vyučovania</w:t>
      </w:r>
    </w:p>
    <w:p w14:paraId="737FA440" w14:textId="21F14550" w:rsidR="006F6D96" w:rsidRPr="00FB13C3" w:rsidRDefault="00FB13C3" w:rsidP="006F6D96">
      <w:pPr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6F6D96" w:rsidRPr="00FB13C3">
        <w:rPr>
          <w:rFonts w:asciiTheme="minorHAnsi" w:hAnsiTheme="minorHAnsi" w:cstheme="minorHAnsi"/>
          <w:bCs/>
          <w:color w:val="000000"/>
          <w:sz w:val="24"/>
          <w:szCs w:val="24"/>
        </w:rPr>
        <w:t>re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F6D96" w:rsidRPr="00FB13C3">
        <w:rPr>
          <w:rFonts w:asciiTheme="minorHAnsi" w:hAnsiTheme="minorHAnsi" w:cstheme="minorHAnsi"/>
          <w:bCs/>
          <w:color w:val="000000"/>
          <w:sz w:val="24"/>
          <w:szCs w:val="24"/>
        </w:rPr>
        <w:t>učebný odbor</w:t>
      </w:r>
    </w:p>
    <w:p w14:paraId="15256629" w14:textId="740A0DC5" w:rsidR="006F6D96" w:rsidRPr="00FB13C3" w:rsidRDefault="000E2425" w:rsidP="006F6D96">
      <w:pPr>
        <w:spacing w:after="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B13C3">
        <w:rPr>
          <w:rFonts w:asciiTheme="minorHAnsi" w:hAnsiTheme="minorHAnsi" w:cstheme="minorHAnsi"/>
          <w:b/>
          <w:sz w:val="28"/>
          <w:szCs w:val="28"/>
        </w:rPr>
        <w:t>29</w:t>
      </w:r>
      <w:r w:rsidR="008B1364" w:rsidRPr="00FB13C3">
        <w:rPr>
          <w:rFonts w:asciiTheme="minorHAnsi" w:hAnsiTheme="minorHAnsi" w:cstheme="minorHAnsi"/>
          <w:b/>
          <w:sz w:val="28"/>
          <w:szCs w:val="28"/>
        </w:rPr>
        <w:t>62</w:t>
      </w:r>
      <w:r w:rsidR="006712A2" w:rsidRPr="00FB13C3">
        <w:rPr>
          <w:rFonts w:asciiTheme="minorHAnsi" w:hAnsiTheme="minorHAnsi" w:cstheme="minorHAnsi"/>
          <w:b/>
          <w:sz w:val="28"/>
          <w:szCs w:val="28"/>
        </w:rPr>
        <w:t xml:space="preserve"> H </w:t>
      </w:r>
      <w:r w:rsidR="000266D7" w:rsidRPr="00FB13C3">
        <w:rPr>
          <w:rFonts w:asciiTheme="minorHAnsi" w:hAnsiTheme="minorHAnsi" w:cstheme="minorHAnsi"/>
          <w:b/>
          <w:sz w:val="28"/>
          <w:szCs w:val="28"/>
        </w:rPr>
        <w:t>pek</w:t>
      </w:r>
      <w:r w:rsidRPr="00FB13C3">
        <w:rPr>
          <w:rFonts w:asciiTheme="minorHAnsi" w:hAnsiTheme="minorHAnsi" w:cstheme="minorHAnsi"/>
          <w:b/>
          <w:sz w:val="28"/>
          <w:szCs w:val="28"/>
        </w:rPr>
        <w:t>ár</w:t>
      </w:r>
    </w:p>
    <w:p w14:paraId="56CD01DF" w14:textId="77777777" w:rsidR="006F6D96" w:rsidRPr="00FB13C3" w:rsidRDefault="006F6D96" w:rsidP="006F6D9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65DF730F" w14:textId="0725EEBE" w:rsidR="00715AF1" w:rsidRPr="00FB13C3" w:rsidRDefault="00FB13C3" w:rsidP="00715AF1">
      <w:pPr>
        <w:pStyle w:val="Default"/>
        <w:jc w:val="both"/>
        <w:rPr>
          <w:rFonts w:asciiTheme="minorHAnsi" w:hAnsiTheme="minorHAnsi" w:cstheme="minorHAnsi"/>
        </w:rPr>
      </w:pPr>
      <w:r w:rsidRPr="00FB13C3">
        <w:rPr>
          <w:rFonts w:asciiTheme="minorHAnsi" w:hAnsiTheme="minorHAnsi" w:cstheme="minorHAnsi"/>
        </w:rPr>
        <w:t>Odporúčané znenie spracované podľa vzoru Vzdelávacieho poriadku pre praktické vyučovanie v SDV, ktorý je výstupom NP Duálne vzdelávanie a rozvoj atraktivity a kvality OVP.</w:t>
      </w:r>
    </w:p>
    <w:p w14:paraId="43E74803" w14:textId="77777777" w:rsidR="00FB13C3" w:rsidRDefault="00FB13C3" w:rsidP="00715AF1">
      <w:pPr>
        <w:pStyle w:val="Default"/>
        <w:jc w:val="both"/>
        <w:rPr>
          <w:rFonts w:asciiTheme="minorHAnsi" w:hAnsiTheme="minorHAnsi" w:cstheme="minorHAnsi"/>
        </w:rPr>
      </w:pPr>
    </w:p>
    <w:p w14:paraId="484DFAAA" w14:textId="55449A7B" w:rsidR="00715AF1" w:rsidRPr="00FB13C3" w:rsidRDefault="00715AF1" w:rsidP="00715AF1">
      <w:pPr>
        <w:pStyle w:val="Default"/>
        <w:jc w:val="both"/>
        <w:rPr>
          <w:rFonts w:asciiTheme="minorHAnsi" w:hAnsiTheme="minorHAnsi" w:cstheme="minorHAnsi"/>
        </w:rPr>
      </w:pPr>
      <w:r w:rsidRPr="00FB13C3">
        <w:rPr>
          <w:rFonts w:asciiTheme="minorHAnsi" w:hAnsiTheme="minorHAnsi" w:cstheme="minorHAnsi"/>
        </w:rPr>
        <w:t>Priebeh praktického vyučovania špecifikuje:</w:t>
      </w:r>
    </w:p>
    <w:p w14:paraId="72961B07" w14:textId="77777777" w:rsidR="00715AF1" w:rsidRPr="00FB13C3" w:rsidRDefault="00715AF1" w:rsidP="00715AF1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0397E27E" w14:textId="77777777" w:rsidR="00715AF1" w:rsidRPr="00FB13C3" w:rsidRDefault="00715AF1" w:rsidP="00FB13C3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</w:rPr>
      </w:pPr>
      <w:r w:rsidRPr="00FB13C3">
        <w:rPr>
          <w:rFonts w:asciiTheme="minorHAnsi" w:hAnsiTheme="minorHAnsi" w:cstheme="minorHAnsi"/>
        </w:rPr>
        <w:t>vecné a časové členenie praktického vyučovania,</w:t>
      </w:r>
    </w:p>
    <w:p w14:paraId="74D8B47E" w14:textId="081DBB2C" w:rsidR="00715AF1" w:rsidRDefault="00715AF1" w:rsidP="00FB13C3">
      <w:pPr>
        <w:pStyle w:val="Default"/>
        <w:numPr>
          <w:ilvl w:val="0"/>
          <w:numId w:val="45"/>
        </w:numPr>
        <w:jc w:val="both"/>
        <w:rPr>
          <w:rFonts w:asciiTheme="minorHAnsi" w:hAnsiTheme="minorHAnsi" w:cstheme="minorHAnsi"/>
        </w:rPr>
      </w:pPr>
      <w:r w:rsidRPr="00FB13C3">
        <w:rPr>
          <w:rFonts w:asciiTheme="minorHAnsi" w:hAnsiTheme="minorHAnsi" w:cstheme="minorHAnsi"/>
        </w:rPr>
        <w:t xml:space="preserve">praktickú časť odbornej zložky </w:t>
      </w:r>
      <w:r w:rsidR="006079BD">
        <w:rPr>
          <w:rFonts w:asciiTheme="minorHAnsi" w:hAnsiTheme="minorHAnsi" w:cstheme="minorHAnsi"/>
        </w:rPr>
        <w:t>záverečnej</w:t>
      </w:r>
      <w:r w:rsidRPr="00FB13C3">
        <w:rPr>
          <w:rFonts w:asciiTheme="minorHAnsi" w:hAnsiTheme="minorHAnsi" w:cstheme="minorHAnsi"/>
        </w:rPr>
        <w:t xml:space="preserve"> skúšky.</w:t>
      </w:r>
    </w:p>
    <w:p w14:paraId="6F72C9A7" w14:textId="77777777" w:rsidR="00FB13C3" w:rsidRPr="00FB13C3" w:rsidRDefault="00FB13C3" w:rsidP="00FB13C3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2D18B534" w14:textId="77777777" w:rsidR="00193B5E" w:rsidRPr="00FB13C3" w:rsidRDefault="00193B5E" w:rsidP="00166CE6">
      <w:pPr>
        <w:pStyle w:val="Bezriadkovania"/>
        <w:rPr>
          <w:rFonts w:asciiTheme="minorHAnsi" w:hAnsiTheme="minorHAnsi" w:cstheme="minorHAnsi"/>
          <w:sz w:val="24"/>
          <w:szCs w:val="24"/>
        </w:rPr>
      </w:pPr>
    </w:p>
    <w:p w14:paraId="27EC5EB0" w14:textId="77777777" w:rsidR="006A3E34" w:rsidRPr="00FB13C3" w:rsidRDefault="00144C16" w:rsidP="00FF7BF9">
      <w:pPr>
        <w:pStyle w:val="Nadpis1"/>
        <w:numPr>
          <w:ilvl w:val="0"/>
          <w:numId w:val="3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Toc527991666"/>
      <w:r w:rsidRPr="00FB13C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Vecné a časové </w:t>
      </w:r>
      <w:r w:rsidR="00E03433" w:rsidRPr="00FB13C3">
        <w:rPr>
          <w:rFonts w:asciiTheme="minorHAnsi" w:hAnsiTheme="minorHAnsi" w:cstheme="minorHAnsi"/>
          <w:b/>
          <w:color w:val="000000"/>
          <w:sz w:val="24"/>
          <w:szCs w:val="24"/>
        </w:rPr>
        <w:t>členenie</w:t>
      </w:r>
      <w:r w:rsidR="00462E28" w:rsidRPr="00FB13C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E75224" w:rsidRPr="00FB13C3">
        <w:rPr>
          <w:rFonts w:asciiTheme="minorHAnsi" w:hAnsiTheme="minorHAnsi" w:cstheme="minorHAnsi"/>
          <w:b/>
          <w:color w:val="000000"/>
          <w:sz w:val="24"/>
          <w:szCs w:val="24"/>
        </w:rPr>
        <w:t>vzdelávania</w:t>
      </w:r>
      <w:bookmarkEnd w:id="0"/>
    </w:p>
    <w:p w14:paraId="31F954C3" w14:textId="77777777" w:rsidR="007868F1" w:rsidRPr="00FB13C3" w:rsidRDefault="007868F1" w:rsidP="00574BAC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53599FA" w14:textId="77777777" w:rsidR="00075D60" w:rsidRPr="00FB13C3" w:rsidRDefault="00261FE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Pre </w:t>
      </w:r>
      <w:r w:rsidR="00732B51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odborné </w:t>
      </w:r>
      <w:r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vzdelávanie </w:t>
      </w:r>
      <w:r w:rsidR="00732B51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a prípravu </w:t>
      </w:r>
      <w:r w:rsidRPr="00FB13C3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37359F" w:rsidRPr="00FB13C3">
        <w:rPr>
          <w:rFonts w:asciiTheme="minorHAnsi" w:hAnsiTheme="minorHAnsi" w:cstheme="minorHAnsi"/>
          <w:color w:val="000000"/>
          <w:sz w:val="24"/>
          <w:szCs w:val="24"/>
        </w:rPr>
        <w:t> odbore vzdelávania</w:t>
      </w:r>
      <w:r w:rsidR="006A3E34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 je stanoven</w:t>
      </w:r>
      <w:r w:rsidR="00B64393" w:rsidRPr="00FB13C3">
        <w:rPr>
          <w:rFonts w:asciiTheme="minorHAnsi" w:hAnsiTheme="minorHAnsi" w:cstheme="minorHAnsi"/>
          <w:color w:val="000000"/>
          <w:sz w:val="24"/>
          <w:szCs w:val="24"/>
        </w:rPr>
        <w:t>é</w:t>
      </w:r>
      <w:r w:rsidR="00462E28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FB13C3">
        <w:rPr>
          <w:rFonts w:asciiTheme="minorHAnsi" w:hAnsiTheme="minorHAnsi" w:cstheme="minorHAnsi"/>
          <w:color w:val="000000"/>
          <w:sz w:val="24"/>
          <w:szCs w:val="24"/>
        </w:rPr>
        <w:t>vecné a časové členenie</w:t>
      </w:r>
      <w:r w:rsidR="00462E28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101E6" w:rsidRPr="00FB13C3">
        <w:rPr>
          <w:rFonts w:asciiTheme="minorHAnsi" w:hAnsiTheme="minorHAnsi" w:cstheme="minorHAnsi"/>
          <w:color w:val="000000"/>
          <w:sz w:val="24"/>
          <w:szCs w:val="24"/>
        </w:rPr>
        <w:t>obsahu</w:t>
      </w:r>
      <w:r w:rsidR="00732B51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 vzdelávania </w:t>
      </w:r>
      <w:r w:rsidR="00A101E6" w:rsidRPr="00FB13C3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732B51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 praktick</w:t>
      </w:r>
      <w:r w:rsidR="00A101E6" w:rsidRPr="00FB13C3">
        <w:rPr>
          <w:rFonts w:asciiTheme="minorHAnsi" w:hAnsiTheme="minorHAnsi" w:cstheme="minorHAnsi"/>
          <w:color w:val="000000"/>
          <w:sz w:val="24"/>
          <w:szCs w:val="24"/>
        </w:rPr>
        <w:t>om</w:t>
      </w:r>
      <w:r w:rsidR="00732B51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 vyučovan</w:t>
      </w:r>
      <w:r w:rsidR="00A101E6" w:rsidRPr="00FB13C3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="006A3E34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3460DD32" w14:textId="77777777" w:rsidR="00075D60" w:rsidRPr="00FB13C3" w:rsidRDefault="00075D60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13C3">
        <w:rPr>
          <w:rFonts w:asciiTheme="minorHAnsi" w:hAnsiTheme="minorHAnsi" w:cstheme="minorHAnsi"/>
          <w:color w:val="000000"/>
          <w:sz w:val="24"/>
          <w:szCs w:val="24"/>
        </w:rPr>
        <w:t>Vecné členenie určuje  všetky zručnosti, vedomosti a spôsobilosti, ktoré majú byť žiakovi počas praktického vyučovania sprostredkované hlavným inštruktorom, inštruktorom alebo majstrom odbornej výchovy.</w:t>
      </w:r>
    </w:p>
    <w:p w14:paraId="7878E5EB" w14:textId="19CE514E" w:rsidR="009056A2" w:rsidRPr="00FB13C3" w:rsidRDefault="00075D60" w:rsidP="00A94E7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13C3">
        <w:rPr>
          <w:rFonts w:asciiTheme="minorHAnsi" w:hAnsiTheme="minorHAnsi" w:cstheme="minorHAnsi"/>
          <w:color w:val="000000"/>
          <w:sz w:val="24"/>
          <w:szCs w:val="24"/>
        </w:rPr>
        <w:t>Časové členenie určuje obdobie,</w:t>
      </w:r>
      <w:r w:rsidR="00462E28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v ktorom majú byť zručnosti, vedomosti a spôsobilosti sprostredkované v rámci </w:t>
      </w:r>
      <w:r w:rsidR="00151954" w:rsidRPr="00FB13C3">
        <w:rPr>
          <w:rFonts w:asciiTheme="minorHAnsi" w:hAnsiTheme="minorHAnsi" w:cstheme="minorHAnsi"/>
          <w:color w:val="000000"/>
          <w:sz w:val="24"/>
          <w:szCs w:val="24"/>
        </w:rPr>
        <w:t>praktického vyučovania</w:t>
      </w:r>
      <w:r w:rsidR="00315254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 a </w:t>
      </w:r>
      <w:r w:rsidRPr="00FB13C3">
        <w:rPr>
          <w:rFonts w:asciiTheme="minorHAnsi" w:hAnsiTheme="minorHAnsi" w:cstheme="minorHAnsi"/>
          <w:color w:val="000000"/>
          <w:sz w:val="24"/>
          <w:szCs w:val="24"/>
        </w:rPr>
        <w:t>zmluvného trvania vzdelávania</w:t>
      </w:r>
      <w:r w:rsidR="001D5343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 podľa učebnej zmluvy</w:t>
      </w:r>
      <w:r w:rsidRPr="00FB13C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9A37965" w14:textId="7F74F340" w:rsidR="00A10BB0" w:rsidRPr="00FB13C3" w:rsidRDefault="00A10BB0" w:rsidP="00A10BB0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"/>
        <w:gridCol w:w="993"/>
        <w:gridCol w:w="2976"/>
        <w:gridCol w:w="2977"/>
        <w:gridCol w:w="3119"/>
      </w:tblGrid>
      <w:tr w:rsidR="00A94E70" w:rsidRPr="00FB13C3" w14:paraId="47FBC92C" w14:textId="77777777" w:rsidTr="00120B95">
        <w:trPr>
          <w:trHeight w:val="365"/>
        </w:trPr>
        <w:tc>
          <w:tcPr>
            <w:tcW w:w="10094" w:type="dxa"/>
            <w:gridSpan w:val="5"/>
            <w:shd w:val="clear" w:color="auto" w:fill="00B0F0"/>
            <w:noWrap/>
            <w:vAlign w:val="center"/>
          </w:tcPr>
          <w:p w14:paraId="18D53FC3" w14:textId="2E2D80FC" w:rsidR="00A94E70" w:rsidRPr="00FB13C3" w:rsidRDefault="00A94E70" w:rsidP="00A94E7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A94E70" w:rsidRPr="00FB13C3" w14:paraId="607B4AD4" w14:textId="77777777" w:rsidTr="00120B95">
        <w:trPr>
          <w:trHeight w:val="300"/>
        </w:trPr>
        <w:tc>
          <w:tcPr>
            <w:tcW w:w="10094" w:type="dxa"/>
            <w:gridSpan w:val="5"/>
            <w:shd w:val="clear" w:color="auto" w:fill="D9D9D9"/>
            <w:noWrap/>
            <w:vAlign w:val="center"/>
          </w:tcPr>
          <w:p w14:paraId="3E6C6C16" w14:textId="18EEDC9F" w:rsidR="00A94E70" w:rsidRPr="00FB13C3" w:rsidRDefault="00A94E70" w:rsidP="00FF7BF9">
            <w:pPr>
              <w:numPr>
                <w:ilvl w:val="2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C51FA2" w:rsidRPr="00FB13C3" w14:paraId="1668A1AE" w14:textId="77777777" w:rsidTr="00120B95">
        <w:trPr>
          <w:trHeight w:val="297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74F281C0" w14:textId="20B37CFB" w:rsidR="00C51FA2" w:rsidRPr="00FB13C3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Znalosť o prevádzkovej a právnej forme podniku.</w:t>
            </w:r>
          </w:p>
        </w:tc>
      </w:tr>
      <w:tr w:rsidR="00C51FA2" w:rsidRPr="00FB13C3" w14:paraId="33AF5A0E" w14:textId="77777777" w:rsidTr="00120B95">
        <w:trPr>
          <w:trHeight w:val="272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470F5EA9" w14:textId="36884D54" w:rsidR="00C51FA2" w:rsidRPr="00FB13C3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Znalosť o organizačnej štruktúre podniku, úlohách a kompetenciách jednotlivých podnikových sekcií</w:t>
            </w:r>
            <w:r w:rsidR="0027093C" w:rsidRPr="00FB13C3">
              <w:rPr>
                <w:rFonts w:asciiTheme="minorHAnsi" w:hAnsiTheme="minorHAnsi" w:cstheme="minorHAnsi"/>
                <w:sz w:val="24"/>
                <w:szCs w:val="24"/>
              </w:rPr>
              <w:t>, útvarov</w:t>
            </w: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 xml:space="preserve"> a oddelení.</w:t>
            </w:r>
          </w:p>
        </w:tc>
      </w:tr>
      <w:tr w:rsidR="00C51FA2" w:rsidRPr="00FB13C3" w14:paraId="53BBD708" w14:textId="77777777" w:rsidTr="00120B95">
        <w:trPr>
          <w:trHeight w:val="600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691E8AB3" w14:textId="31123501" w:rsidR="00C51FA2" w:rsidRPr="00FB13C3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Znalosti o úlohách, postavení podniku vo svojom odvetví a znalosť ponuky podniku na odborné vzdelávanie. Znalosti o pozícii na trhu a o okruhu zákazníkov podniku.</w:t>
            </w:r>
          </w:p>
        </w:tc>
      </w:tr>
      <w:tr w:rsidR="00C51FA2" w:rsidRPr="00FB13C3" w14:paraId="5DA0F542" w14:textId="77777777" w:rsidTr="00120B95">
        <w:trPr>
          <w:trHeight w:val="36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68353E39" w14:textId="0DDF5A2C" w:rsidR="00C51FA2" w:rsidRPr="00FB13C3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Znalosť základov podnikového riad</w:t>
            </w:r>
            <w:r w:rsidR="0027093C" w:rsidRPr="00FB13C3">
              <w:rPr>
                <w:rFonts w:asciiTheme="minorHAnsi" w:hAnsiTheme="minorHAnsi" w:cstheme="minorHAnsi"/>
                <w:sz w:val="24"/>
                <w:szCs w:val="24"/>
              </w:rPr>
              <w:t>enia kvality a ich uplatňovanie, podnikový kódex.</w:t>
            </w:r>
          </w:p>
        </w:tc>
      </w:tr>
      <w:tr w:rsidR="00C51FA2" w:rsidRPr="00FB13C3" w14:paraId="3A6A83C4" w14:textId="77777777" w:rsidTr="00120B95">
        <w:trPr>
          <w:trHeight w:val="270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1A93FD56" w14:textId="5B4EA8C2" w:rsidR="00C51FA2" w:rsidRPr="00FB13C3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Funkčné uplatňovanie, údržba a starostlivosť o prevádzkové  prostriedky a pomôcky (stroje, prístroje</w:t>
            </w:r>
            <w:r w:rsidR="0027093C" w:rsidRPr="00FB13C3">
              <w:rPr>
                <w:rFonts w:asciiTheme="minorHAnsi" w:hAnsiTheme="minorHAnsi" w:cstheme="minorHAnsi"/>
                <w:sz w:val="24"/>
                <w:szCs w:val="24"/>
              </w:rPr>
              <w:t xml:space="preserve"> a zariadenia</w:t>
            </w: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</w:tr>
      <w:tr w:rsidR="00C51FA2" w:rsidRPr="00FB13C3" w14:paraId="78E0026F" w14:textId="77777777" w:rsidTr="00120B95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234DC089" w14:textId="30F83932" w:rsidR="00C51FA2" w:rsidRPr="00FB13C3" w:rsidRDefault="00C51FA2" w:rsidP="00C51FA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13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Postupy plánovania a prípravy prác na pracovisku praktického vyučovania, technologické </w:t>
            </w:r>
            <w:r w:rsidR="0027093C" w:rsidRPr="00FB13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a ergonomické </w:t>
            </w:r>
            <w:r w:rsidRPr="00FB13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usporiadanie pracoviska.</w:t>
            </w:r>
          </w:p>
        </w:tc>
      </w:tr>
      <w:tr w:rsidR="00C51FA2" w:rsidRPr="00FB13C3" w14:paraId="239709FF" w14:textId="77777777" w:rsidTr="00120B95">
        <w:trPr>
          <w:trHeight w:val="226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44CA6525" w14:textId="2E0D4048" w:rsidR="00C51FA2" w:rsidRPr="00FB13C3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13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lastRenderedPageBreak/>
              <w:t>Vedenie sprievodnej a prevádzkovej dokumentácie.</w:t>
            </w:r>
          </w:p>
        </w:tc>
      </w:tr>
      <w:tr w:rsidR="00C51FA2" w:rsidRPr="00FB13C3" w14:paraId="35845D56" w14:textId="77777777" w:rsidTr="00120B95">
        <w:trPr>
          <w:trHeight w:val="226"/>
        </w:trPr>
        <w:tc>
          <w:tcPr>
            <w:tcW w:w="10094" w:type="dxa"/>
            <w:gridSpan w:val="5"/>
            <w:shd w:val="clear" w:color="auto" w:fill="auto"/>
          </w:tcPr>
          <w:p w14:paraId="74672F09" w14:textId="25188585" w:rsidR="00C51FA2" w:rsidRPr="00FB13C3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13C3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Znalosti technických noriem a predpisov v odbore. Znalosti čítania a používania technických podkladov v odbore: náčrty, výkresy, diagramy, návody na obsluhu, návody na použitie a pod.</w:t>
            </w:r>
          </w:p>
        </w:tc>
      </w:tr>
      <w:tr w:rsidR="00C51FA2" w:rsidRPr="00FB13C3" w14:paraId="669D5ED5" w14:textId="77777777" w:rsidTr="00120B95">
        <w:trPr>
          <w:trHeight w:val="226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31FD89D4" w14:textId="4431DDD9" w:rsidR="00C51FA2" w:rsidRPr="00FB13C3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13C3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 xml:space="preserve">Znalosti o opatreniach na ochranu </w:t>
            </w:r>
            <w:r w:rsidRPr="00FB13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>životného prostredia, separovanie, zhodnocovanie a likvidácia odpadu v odbore.</w:t>
            </w:r>
          </w:p>
        </w:tc>
      </w:tr>
      <w:tr w:rsidR="00C51FA2" w:rsidRPr="00FB13C3" w14:paraId="0517EC27" w14:textId="77777777" w:rsidTr="00120B95">
        <w:trPr>
          <w:trHeight w:val="226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3E4C02E5" w14:textId="751EC091" w:rsidR="00C51FA2" w:rsidRPr="00FB13C3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Znalosti o obsahu a cieľoch vzdelávania, ako aj o možnostiach ďalšieho vzdelávania.</w:t>
            </w:r>
          </w:p>
        </w:tc>
      </w:tr>
      <w:tr w:rsidR="00C51FA2" w:rsidRPr="00FB13C3" w14:paraId="6EC793C4" w14:textId="77777777" w:rsidTr="00120B95">
        <w:trPr>
          <w:trHeight w:val="226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01CB494C" w14:textId="06612618" w:rsidR="00C51FA2" w:rsidRPr="00FB13C3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Znalosť vedenia evidencie o pracovnej činnosti žiaka na praktickom vyučovaní.</w:t>
            </w:r>
          </w:p>
        </w:tc>
      </w:tr>
      <w:tr w:rsidR="00C51FA2" w:rsidRPr="00FB13C3" w14:paraId="5D8E1101" w14:textId="77777777" w:rsidTr="00120B95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358229E5" w14:textId="707D2341" w:rsidR="00C51FA2" w:rsidRPr="00FB13C3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13C3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učebnej zmluvy.</w:t>
            </w:r>
          </w:p>
        </w:tc>
      </w:tr>
      <w:tr w:rsidR="00C51FA2" w:rsidRPr="00FB13C3" w14:paraId="63C06BBB" w14:textId="77777777" w:rsidTr="00120B95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2E2F32E6" w14:textId="258E5C80" w:rsidR="00C51FA2" w:rsidRPr="00FB13C3" w:rsidRDefault="00C51FA2" w:rsidP="00C51FA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13C3">
              <w:rPr>
                <w:rFonts w:asciiTheme="minorHAnsi" w:eastAsia="Times New Roman" w:hAnsiTheme="minorHAnsi" w:cstheme="minorHAnsi"/>
                <w:sz w:val="24"/>
                <w:szCs w:val="24"/>
                <w:lang w:eastAsia="sk-SK"/>
              </w:rPr>
              <w:t>Znalosť o právach a povinnostiach vyplývajúcich z pracovno-právnych vzťahov a interných podnikových predpisov (Zákonník práce, pracovný poriadok).</w:t>
            </w:r>
          </w:p>
        </w:tc>
      </w:tr>
      <w:tr w:rsidR="00C51FA2" w:rsidRPr="00FB13C3" w14:paraId="4F7AFB32" w14:textId="77777777" w:rsidTr="00120B95">
        <w:trPr>
          <w:trHeight w:val="275"/>
        </w:trPr>
        <w:tc>
          <w:tcPr>
            <w:tcW w:w="10094" w:type="dxa"/>
            <w:gridSpan w:val="5"/>
            <w:shd w:val="clear" w:color="auto" w:fill="BFBFBF"/>
            <w:vAlign w:val="center"/>
          </w:tcPr>
          <w:p w14:paraId="06824AC4" w14:textId="00DD0F4C" w:rsidR="00C51FA2" w:rsidRPr="00FB13C3" w:rsidRDefault="00C90555" w:rsidP="00FF7BF9">
            <w:pPr>
              <w:numPr>
                <w:ilvl w:val="2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0" w:firstLine="46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C90555" w:rsidRPr="00FB13C3" w14:paraId="71C31BFA" w14:textId="77777777" w:rsidTr="00120B95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3C039DA2" w14:textId="6D04188F" w:rsidR="00C90555" w:rsidRPr="00FB13C3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Schopnosť pracovať  v kolektíve, uvedomenie si zodpovednosti za výsledok svojej práce, dodržiavanie pracovnej disciplíny a interných predpisov zamestnávateľa.</w:t>
            </w:r>
          </w:p>
        </w:tc>
      </w:tr>
      <w:tr w:rsidR="00C90555" w:rsidRPr="00FB13C3" w14:paraId="799143ED" w14:textId="77777777" w:rsidTr="00120B95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651534A3" w14:textId="512F22DB" w:rsidR="00C90555" w:rsidRPr="00FB13C3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Komunikácia s nadriadenými a spolupracovníkmi/zákazníkmi/dodávateľmi pri zohľadňovaní odbornej terminológie.</w:t>
            </w:r>
          </w:p>
        </w:tc>
      </w:tr>
      <w:tr w:rsidR="00C90555" w:rsidRPr="00FB13C3" w14:paraId="5E5C04B7" w14:textId="77777777" w:rsidTr="00120B95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54E7DED2" w14:textId="1858FD9C" w:rsidR="00C90555" w:rsidRPr="00FB13C3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C90555" w:rsidRPr="00FB13C3" w14:paraId="760F396A" w14:textId="77777777" w:rsidTr="00120B95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0B2DC5F0" w14:textId="2905F92E" w:rsidR="00C90555" w:rsidRPr="00FB13C3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Základné poznatky s využívaním podnikového softvéru.</w:t>
            </w:r>
          </w:p>
        </w:tc>
      </w:tr>
      <w:tr w:rsidR="00C90555" w:rsidRPr="00FB13C3" w14:paraId="306C7EA2" w14:textId="77777777" w:rsidTr="00120B95">
        <w:trPr>
          <w:trHeight w:val="275"/>
        </w:trPr>
        <w:tc>
          <w:tcPr>
            <w:tcW w:w="10094" w:type="dxa"/>
            <w:gridSpan w:val="5"/>
            <w:shd w:val="clear" w:color="auto" w:fill="auto"/>
          </w:tcPr>
          <w:p w14:paraId="411A7E4F" w14:textId="65351354" w:rsidR="00C90555" w:rsidRPr="00FB13C3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Samostatné získavanie a výber informácií, rozvoj kritického a analytického myslenia, rozvoj digitálnych zručností.</w:t>
            </w:r>
          </w:p>
        </w:tc>
      </w:tr>
      <w:tr w:rsidR="00C90555" w:rsidRPr="00FB13C3" w14:paraId="012DCC68" w14:textId="77777777" w:rsidTr="00120B95">
        <w:trPr>
          <w:trHeight w:val="275"/>
        </w:trPr>
        <w:tc>
          <w:tcPr>
            <w:tcW w:w="10094" w:type="dxa"/>
            <w:gridSpan w:val="5"/>
            <w:shd w:val="clear" w:color="auto" w:fill="BFBFBF"/>
          </w:tcPr>
          <w:p w14:paraId="7FC344A8" w14:textId="1CF2E117" w:rsidR="00C90555" w:rsidRPr="00FB13C3" w:rsidRDefault="00C90555" w:rsidP="00FF7BF9">
            <w:pPr>
              <w:numPr>
                <w:ilvl w:val="2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left="34" w:firstLine="42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C90555" w:rsidRPr="00FB13C3" w14:paraId="19739341" w14:textId="77777777" w:rsidTr="00120B95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5507707F" w14:textId="698E13F1" w:rsidR="00C90555" w:rsidRPr="00FB13C3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Znalosť prevádzkových rizík, opatrenia na ich zníženie a prevencia.</w:t>
            </w:r>
          </w:p>
        </w:tc>
      </w:tr>
      <w:tr w:rsidR="00C90555" w:rsidRPr="00FB13C3" w14:paraId="44429084" w14:textId="77777777" w:rsidTr="00120B95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01E4DEC3" w14:textId="0AA003B5" w:rsidR="00C90555" w:rsidRPr="00FB13C3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Riadenie a zabezpečovanie bezpečnosti a ochrany zdravia pri práci. Znalosť o prevádzkovej ochrane pred požiarom a výbuchom, ako aj o preventívnych opatreniach. Bezpečnostné predpisy v prípade požiaru a výbuchu na pracovisku, evakuačný plán. Elektrická požiarna signalizácia na pracovisku.</w:t>
            </w:r>
          </w:p>
        </w:tc>
      </w:tr>
      <w:tr w:rsidR="00C90555" w:rsidRPr="00FB13C3" w14:paraId="7CF46518" w14:textId="77777777" w:rsidTr="00120B95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48AF0234" w14:textId="37BAF399" w:rsidR="00C90555" w:rsidRPr="00FB13C3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Znalosť bezpečnostných predpisov pri práci a požiarnej ochrany na pracovisku praktického vyučovania.</w:t>
            </w:r>
          </w:p>
        </w:tc>
      </w:tr>
      <w:tr w:rsidR="00C90555" w:rsidRPr="00FB13C3" w14:paraId="4D89257B" w14:textId="77777777" w:rsidTr="00120B95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46D7529D" w14:textId="1A1FFAF1" w:rsidR="00C90555" w:rsidRPr="00FB13C3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Znalosť poskytovania predlekárskej prvej pomoci pri pracovných úrazoch.</w:t>
            </w:r>
          </w:p>
        </w:tc>
      </w:tr>
      <w:tr w:rsidR="00C90555" w:rsidRPr="00FB13C3" w14:paraId="5480CE9F" w14:textId="77777777" w:rsidTr="00120B95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216FAE5C" w14:textId="57EAB888" w:rsidR="00C90555" w:rsidRPr="00FB13C3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Znalosť používania osobných ochranných prostriedkov a dodržiavania hygieny práce.</w:t>
            </w:r>
          </w:p>
        </w:tc>
      </w:tr>
      <w:tr w:rsidR="00C90555" w:rsidRPr="00FB13C3" w14:paraId="24BF41EA" w14:textId="77777777" w:rsidTr="00120B95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3D8EA791" w14:textId="62B61019" w:rsidR="00C90555" w:rsidRPr="00FB13C3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Opatrenia a predpisy na ochranu životného prostredia.</w:t>
            </w:r>
            <w:r w:rsidRPr="00FB13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Vedomosti o vplyve odpadových látok z výroby v odbore na životné prostredie, separovanie, zhodnocovanie a likvidácia odpadu.</w:t>
            </w:r>
          </w:p>
        </w:tc>
      </w:tr>
      <w:tr w:rsidR="00C90555" w:rsidRPr="00FB13C3" w14:paraId="684C2255" w14:textId="77777777" w:rsidTr="00120B95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4B467039" w14:textId="7D946EFD" w:rsidR="00C90555" w:rsidRPr="00FB13C3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Uplatňovanie prevádzkových opatrení na efektívne využívanie energií.</w:t>
            </w:r>
          </w:p>
        </w:tc>
      </w:tr>
      <w:tr w:rsidR="00C90555" w:rsidRPr="00FB13C3" w14:paraId="4E52A811" w14:textId="77777777" w:rsidTr="00120B95">
        <w:trPr>
          <w:trHeight w:val="275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3C20B87F" w14:textId="5F6D56A0" w:rsidR="00C90555" w:rsidRPr="00FB13C3" w:rsidRDefault="00C90555" w:rsidP="00C9055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Dodržiavanie predpisov o pracovnej činnosti mladistvých žiakov a mladistvých zamestnancov.</w:t>
            </w:r>
          </w:p>
        </w:tc>
      </w:tr>
      <w:tr w:rsidR="00AC4EC6" w:rsidRPr="00FB13C3" w14:paraId="7EC7E280" w14:textId="77777777" w:rsidTr="0012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10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174BA" w14:textId="1751291B" w:rsidR="00AC4EC6" w:rsidRPr="00FB13C3" w:rsidRDefault="00AC4EC6" w:rsidP="00B545DB">
            <w:pPr>
              <w:pStyle w:val="Odsekzoznamu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b/>
                <w:sz w:val="24"/>
                <w:szCs w:val="24"/>
              </w:rPr>
              <w:t>Vedomosti, zručnosti a spôsobilosti sprostredkovávané v jednotlivých ročníkoch štúdia</w:t>
            </w:r>
            <w:r w:rsidR="00A52BC4" w:rsidRPr="00FB13C3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234E50" w:rsidRPr="00FB13C3" w14:paraId="024D5224" w14:textId="77777777" w:rsidTr="00FB1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22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30A07" w14:textId="77777777" w:rsidR="00234E50" w:rsidRPr="00FB13C3" w:rsidRDefault="00234E50" w:rsidP="00AC4EC6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Por.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B5971" w14:textId="77777777" w:rsidR="00234E50" w:rsidRPr="00FB13C3" w:rsidRDefault="00234E50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b/>
                <w:sz w:val="24"/>
                <w:szCs w:val="24"/>
              </w:rPr>
              <w:t>1. ročník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B8486" w14:textId="77777777" w:rsidR="00234E50" w:rsidRPr="00FB13C3" w:rsidRDefault="00234E50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b/>
                <w:sz w:val="24"/>
                <w:szCs w:val="24"/>
              </w:rPr>
              <w:t>2. ročník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0681" w14:textId="12BF295E" w:rsidR="00234E50" w:rsidRPr="00FB13C3" w:rsidRDefault="00234E50" w:rsidP="00AC4E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b/>
                <w:sz w:val="24"/>
                <w:szCs w:val="24"/>
              </w:rPr>
              <w:t>3. ročník</w:t>
            </w:r>
          </w:p>
        </w:tc>
      </w:tr>
      <w:tr w:rsidR="00AC4EC6" w:rsidRPr="00FB13C3" w14:paraId="5D5BDF51" w14:textId="77777777" w:rsidTr="0012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28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822CA" w14:textId="11FCF72F" w:rsidR="00AC4EC6" w:rsidRPr="00FB13C3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533AA" w14:textId="6E784886" w:rsidR="00AC4EC6" w:rsidRPr="00FB13C3" w:rsidRDefault="005702A4" w:rsidP="00120B95">
            <w:pPr>
              <w:spacing w:after="0" w:line="276" w:lineRule="auto"/>
              <w:ind w:left="280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 xml:space="preserve">Základná znalosť </w:t>
            </w:r>
            <w:r w:rsidR="00DB0F8C" w:rsidRPr="00FB13C3">
              <w:rPr>
                <w:rFonts w:asciiTheme="minorHAnsi" w:hAnsiTheme="minorHAnsi" w:cstheme="minorHAnsi"/>
                <w:sz w:val="24"/>
                <w:szCs w:val="24"/>
              </w:rPr>
              <w:t>peká</w:t>
            </w: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rskej výrobne a výroby.</w:t>
            </w:r>
          </w:p>
        </w:tc>
      </w:tr>
      <w:tr w:rsidR="005702A4" w:rsidRPr="00FB13C3" w14:paraId="67A986EE" w14:textId="77777777" w:rsidTr="0012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7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93998" w14:textId="0E29BD7B" w:rsidR="005702A4" w:rsidRPr="00FB13C3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3232E" w14:textId="42868031" w:rsidR="005702A4" w:rsidRPr="00FB13C3" w:rsidRDefault="005702A4" w:rsidP="00120B95">
            <w:pPr>
              <w:spacing w:after="0" w:line="276" w:lineRule="auto"/>
              <w:ind w:left="280" w:right="1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Znalosť prepočtu surovinových nori</w:t>
            </w:r>
            <w:r w:rsidR="00DB0F8C" w:rsidRPr="00FB13C3">
              <w:rPr>
                <w:rFonts w:asciiTheme="minorHAnsi" w:hAnsiTheme="minorHAnsi" w:cstheme="minorHAnsi"/>
                <w:sz w:val="24"/>
                <w:szCs w:val="24"/>
              </w:rPr>
              <w:t>em, znalosť zásad hospodárenia s</w:t>
            </w: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 xml:space="preserve">o surovinami, znalosť a orientácia </w:t>
            </w:r>
            <w:r w:rsidR="00DB0F8C" w:rsidRPr="00FB13C3">
              <w:rPr>
                <w:rFonts w:asciiTheme="minorHAnsi" w:hAnsiTheme="minorHAnsi" w:cstheme="minorHAnsi"/>
                <w:sz w:val="24"/>
                <w:szCs w:val="24"/>
              </w:rPr>
              <w:t xml:space="preserve">v receptúrach Znalosť základnej prípravy </w:t>
            </w:r>
            <w:r w:rsidR="00234E50" w:rsidRPr="00FB13C3">
              <w:rPr>
                <w:rFonts w:asciiTheme="minorHAnsi" w:hAnsiTheme="minorHAnsi" w:cstheme="minorHAnsi"/>
                <w:sz w:val="24"/>
                <w:szCs w:val="24"/>
              </w:rPr>
              <w:t xml:space="preserve">a úpravy </w:t>
            </w:r>
            <w:r w:rsidR="00DB0F8C" w:rsidRPr="00FB13C3">
              <w:rPr>
                <w:rFonts w:asciiTheme="minorHAnsi" w:hAnsiTheme="minorHAnsi" w:cstheme="minorHAnsi"/>
                <w:sz w:val="24"/>
                <w:szCs w:val="24"/>
              </w:rPr>
              <w:t>surovín</w:t>
            </w: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B545DB" w:rsidRPr="00FB13C3" w14:paraId="092D3B56" w14:textId="77777777" w:rsidTr="0012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109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A54DA" w14:textId="055285DE" w:rsidR="00B545DB" w:rsidRPr="00FB13C3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FFAEB" w14:textId="62A70BC7" w:rsidR="00B545DB" w:rsidRPr="00FB13C3" w:rsidRDefault="00B545DB" w:rsidP="00120B95">
            <w:pPr>
              <w:spacing w:after="0" w:line="276" w:lineRule="auto"/>
              <w:ind w:left="280" w:righ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Zásady hygieny a sanitácie, osobná hygiena a hygiena pracovného odevu, potravinové a prevádzkové riziká, systém hubenia škodcov, dezinfekcia/dezinsekcia, hy</w:t>
            </w:r>
            <w:r w:rsidR="00D87015" w:rsidRPr="00FB13C3">
              <w:rPr>
                <w:rFonts w:asciiTheme="minorHAnsi" w:hAnsiTheme="minorHAnsi" w:cstheme="minorHAnsi"/>
                <w:sz w:val="24"/>
                <w:szCs w:val="24"/>
              </w:rPr>
              <w:t>giena a sanitácia cukrárskej a pekárs</w:t>
            </w: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kej prevádzky.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DE3E9" w14:textId="58DF5419" w:rsidR="00B545DB" w:rsidRPr="00FB13C3" w:rsidRDefault="00B545DB" w:rsidP="00120B95">
            <w:pPr>
              <w:spacing w:after="0" w:line="276" w:lineRule="auto"/>
              <w:ind w:left="280" w:righ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Zásady hygieny a sanitácie, Zákon o potravinách, Potravinový kódex, Správna výrobná prax, systém HACCP.</w:t>
            </w:r>
          </w:p>
        </w:tc>
      </w:tr>
      <w:tr w:rsidR="00B545DB" w:rsidRPr="00FB13C3" w14:paraId="116F1433" w14:textId="77777777" w:rsidTr="0012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19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A15FB" w14:textId="1FD2C1DB" w:rsidR="00B545DB" w:rsidRPr="00FB13C3" w:rsidRDefault="00B545DB" w:rsidP="00B545DB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3A49E" w14:textId="73D3623A" w:rsidR="00B545DB" w:rsidRPr="00FB13C3" w:rsidRDefault="00B545DB" w:rsidP="00120B95">
            <w:pPr>
              <w:spacing w:after="0" w:line="276" w:lineRule="auto"/>
              <w:ind w:left="280" w:righ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 xml:space="preserve">Znalosť hygienických zásad pri príprave </w:t>
            </w:r>
            <w:r w:rsidR="00D87015" w:rsidRPr="00FB13C3">
              <w:rPr>
                <w:rFonts w:asciiTheme="minorHAnsi" w:hAnsiTheme="minorHAnsi" w:cstheme="minorHAnsi"/>
                <w:sz w:val="24"/>
                <w:szCs w:val="24"/>
              </w:rPr>
              <w:t>pekárskych výrobkov</w:t>
            </w: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234E50" w:rsidRPr="00FB13C3" w14:paraId="7268D129" w14:textId="77777777" w:rsidTr="0012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690FC" w14:textId="517137C0" w:rsidR="00234E50" w:rsidRPr="00FB13C3" w:rsidRDefault="00234E50" w:rsidP="00234E50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5170D" w14:textId="5127C65F" w:rsidR="00234E50" w:rsidRPr="00FB13C3" w:rsidRDefault="00234E50" w:rsidP="00120B95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Príprava múky – komplexné spracovanie.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32E25" w14:textId="01F94CF9" w:rsidR="00234E50" w:rsidRPr="00FB13C3" w:rsidRDefault="00234E50" w:rsidP="00120B95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Náplne a posýpky - komplexné zvládnutie technologického postupu, spracovania a dohotovenia.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2E1AF" w14:textId="79189364" w:rsidR="00234E50" w:rsidRPr="00FB13C3" w:rsidRDefault="00234E50" w:rsidP="00120B95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Obsluha a ovládanie výrobných strojov, pecí a zariadení </w:t>
            </w: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- komplexné zvládnutie technologického postupu, spracovania a dohotovenia.</w:t>
            </w:r>
          </w:p>
        </w:tc>
      </w:tr>
      <w:tr w:rsidR="00234E50" w:rsidRPr="00FB13C3" w14:paraId="4B88E5E9" w14:textId="77777777" w:rsidTr="0012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40FD6" w14:textId="20CC57B4" w:rsidR="00234E50" w:rsidRPr="00FB13C3" w:rsidRDefault="00AB0C13" w:rsidP="00234E50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6207" w14:textId="7DF21C19" w:rsidR="00234E50" w:rsidRPr="00FB13C3" w:rsidRDefault="00234E50" w:rsidP="00120B95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w w:val="95"/>
                <w:sz w:val="24"/>
                <w:szCs w:val="24"/>
              </w:rPr>
              <w:t>Výroba pšeničného pečiva – komplexné spracovanie výrobkov.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D85D9" w14:textId="3EDB5213" w:rsidR="00234E50" w:rsidRPr="00FB13C3" w:rsidRDefault="00234E50" w:rsidP="00120B95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Výroba chemickým kyprením - </w:t>
            </w: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komplexné zvládnutie technologického.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4D7D6" w14:textId="3B6841F2" w:rsidR="00234E50" w:rsidRPr="00FB13C3" w:rsidRDefault="00234E50" w:rsidP="00120B95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Obsluha a ovládanie krájacích a baliacich strojov a zariadení </w:t>
            </w: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- komplexné zvládnutie technologického postupu, spracovania a dohotovenia.</w:t>
            </w:r>
          </w:p>
        </w:tc>
      </w:tr>
      <w:tr w:rsidR="00234E50" w:rsidRPr="00FB13C3" w14:paraId="2D042E0B" w14:textId="77777777" w:rsidTr="0012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885BC" w14:textId="61B6C239" w:rsidR="00234E50" w:rsidRPr="00FB13C3" w:rsidRDefault="00AB0C13" w:rsidP="00234E50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F7973" w14:textId="4C2CF95F" w:rsidR="00234E50" w:rsidRPr="00FB13C3" w:rsidRDefault="00234E50" w:rsidP="00120B95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w w:val="95"/>
                <w:sz w:val="24"/>
                <w:szCs w:val="24"/>
              </w:rPr>
              <w:t>Výroba jemného pečiva – komplexné zvládnutie prípravy, spracovania a dohotovenia výrobkov.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3303B" w14:textId="374882C2" w:rsidR="00234E50" w:rsidRPr="00FB13C3" w:rsidRDefault="00234E50" w:rsidP="00120B95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Výroba celozrnného pečiva  - komplexné zvládnutie technologického postupu, spracovania a dohotovenia.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E2026" w14:textId="5B04DF5D" w:rsidR="00234E50" w:rsidRPr="00FB13C3" w:rsidRDefault="00234E50" w:rsidP="00120B95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Samostatná komplexná výroba všetkých druhov pekárskych výrobkov - </w:t>
            </w: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komplexné zvládnutie technologického postupu, spracovania a dohotovenia.</w:t>
            </w:r>
          </w:p>
        </w:tc>
      </w:tr>
      <w:tr w:rsidR="00234E50" w:rsidRPr="00FB13C3" w14:paraId="77623950" w14:textId="77777777" w:rsidTr="0012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3E5C4" w14:textId="06B8E185" w:rsidR="00234E50" w:rsidRPr="00FB13C3" w:rsidRDefault="00AB0C13" w:rsidP="00234E50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99488" w14:textId="77777777" w:rsidR="00234E50" w:rsidRPr="00FB13C3" w:rsidRDefault="00234E50" w:rsidP="00120B95">
            <w:pPr>
              <w:spacing w:after="0" w:line="276" w:lineRule="auto"/>
              <w:jc w:val="both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w w:val="95"/>
                <w:sz w:val="24"/>
                <w:szCs w:val="24"/>
              </w:rPr>
              <w:t>Výroba jemného pečiva</w:t>
            </w:r>
          </w:p>
          <w:p w14:paraId="0002604E" w14:textId="64F9E5B9" w:rsidR="00234E50" w:rsidRPr="00FB13C3" w:rsidRDefault="00234E50" w:rsidP="00120B95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w w:val="95"/>
                <w:sz w:val="24"/>
                <w:szCs w:val="24"/>
              </w:rPr>
              <w:lastRenderedPageBreak/>
              <w:t>kysnutého  komplexné zvládnutie prípravy, spracovania a dohotovenia výrobkov.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54A7A" w14:textId="61EEDC79" w:rsidR="00234E50" w:rsidRPr="00FB13C3" w:rsidRDefault="00234E50" w:rsidP="00120B95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w w:val="95"/>
                <w:sz w:val="24"/>
                <w:szCs w:val="24"/>
              </w:rPr>
              <w:lastRenderedPageBreak/>
              <w:t xml:space="preserve">Výroba jemného pečiva lístkového  – komplexné </w:t>
            </w:r>
            <w:r w:rsidRPr="00FB13C3">
              <w:rPr>
                <w:rFonts w:asciiTheme="minorHAnsi" w:hAnsiTheme="minorHAnsi" w:cstheme="minorHAnsi"/>
                <w:w w:val="95"/>
                <w:sz w:val="24"/>
                <w:szCs w:val="24"/>
              </w:rPr>
              <w:lastRenderedPageBreak/>
              <w:t>zvládnutie prípravy, spracovania a dohotovenia výrobkov.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728B9" w14:textId="238CE7DF" w:rsidR="00234E50" w:rsidRPr="00FB13C3" w:rsidRDefault="00234E50" w:rsidP="00120B95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w w:val="95"/>
                <w:sz w:val="24"/>
                <w:szCs w:val="24"/>
              </w:rPr>
              <w:lastRenderedPageBreak/>
              <w:t xml:space="preserve">Výroba jemného pečiva pľundrového  – komplexné </w:t>
            </w:r>
            <w:r w:rsidRPr="00FB13C3">
              <w:rPr>
                <w:rFonts w:asciiTheme="minorHAnsi" w:hAnsiTheme="minorHAnsi" w:cstheme="minorHAnsi"/>
                <w:w w:val="95"/>
                <w:sz w:val="24"/>
                <w:szCs w:val="24"/>
              </w:rPr>
              <w:lastRenderedPageBreak/>
              <w:t>zvládnutie prípravy, spracovania a dohotovenia výrobkov.</w:t>
            </w:r>
          </w:p>
        </w:tc>
      </w:tr>
      <w:tr w:rsidR="00234E50" w:rsidRPr="00FB13C3" w14:paraId="6949128A" w14:textId="77777777" w:rsidTr="0012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84CA2" w14:textId="73C6B12E" w:rsidR="00234E50" w:rsidRPr="00FB13C3" w:rsidRDefault="00AB0C13" w:rsidP="00234E50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5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B6189" w14:textId="3D7572F0" w:rsidR="00234E50" w:rsidRPr="00FB13C3" w:rsidRDefault="00234E50" w:rsidP="00120B95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Kvasný proces a suroviny na prípravu chleba- komplexné zvládnutie technologického postupu, spracovania a použitia.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97CE4" w14:textId="5DC7375B" w:rsidR="00234E50" w:rsidRPr="00FB13C3" w:rsidRDefault="00234E50" w:rsidP="00120B95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w w:val="95"/>
                <w:sz w:val="24"/>
                <w:szCs w:val="24"/>
              </w:rPr>
              <w:t>Ostatné pekárske výrobky – komplexné zvládnutie technologického postupu.</w:t>
            </w:r>
          </w:p>
        </w:tc>
      </w:tr>
      <w:tr w:rsidR="00234E50" w:rsidRPr="00FB13C3" w14:paraId="1EAD5FEF" w14:textId="77777777" w:rsidTr="0012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64A11" w14:textId="0F354839" w:rsidR="00234E50" w:rsidRPr="00FB13C3" w:rsidRDefault="00AB0C13" w:rsidP="00234E50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41EF4" w14:textId="2A5880CE" w:rsidR="00234E50" w:rsidRPr="00FB13C3" w:rsidRDefault="00234E50" w:rsidP="00120B95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Príprava kvasových základov a kvasu - komplexné zvládnutie technologického postupu, spracovania a použitia.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459FF" w14:textId="63E7B45C" w:rsidR="00234E50" w:rsidRPr="00FB13C3" w:rsidRDefault="00234E50" w:rsidP="00120B95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Výroba diétnych výrobkov - </w:t>
            </w: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komplexné zvládnutie technologického postupu, spracovania a dohotovenia.</w:t>
            </w:r>
          </w:p>
        </w:tc>
      </w:tr>
      <w:tr w:rsidR="00234E50" w:rsidRPr="00FB13C3" w14:paraId="7B930178" w14:textId="77777777" w:rsidTr="0012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CDBDD" w14:textId="25D1F17E" w:rsidR="00234E50" w:rsidRPr="00FB13C3" w:rsidRDefault="00AB0C13" w:rsidP="00234E50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B91C4" w14:textId="43ED2BCC" w:rsidR="00234E50" w:rsidRPr="00FB13C3" w:rsidRDefault="00234E50" w:rsidP="00120B95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Príprava a spracovanie ražného kvasu - komplexné zvládnutie technologického postupu, spracovania a použitia.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3D5EE" w14:textId="6F3BED44" w:rsidR="00234E50" w:rsidRPr="00FB13C3" w:rsidRDefault="00234E50" w:rsidP="00120B95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Chladenie, balenie a expedícia - </w:t>
            </w: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komplexné zvládnutie technologického postupu, spracovania a dohotovenia.</w:t>
            </w:r>
          </w:p>
        </w:tc>
      </w:tr>
      <w:tr w:rsidR="00234E50" w:rsidRPr="00FB13C3" w14:paraId="4FC0BDF2" w14:textId="77777777" w:rsidTr="0012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28A65" w14:textId="343175B0" w:rsidR="00234E50" w:rsidRPr="00FB13C3" w:rsidRDefault="00AB0C13" w:rsidP="00234E50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435AE" w14:textId="7CC10B22" w:rsidR="00234E50" w:rsidRPr="00FB13C3" w:rsidRDefault="00234E50" w:rsidP="00120B95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Spracovanie cesta, delenie, tvarovanie, dokysnutie a chyby chlebového cesta - </w:t>
            </w: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komplexné zvládnutie technologického postupu, spracovania a dohotovenia.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C511E" w14:textId="14D4FF6E" w:rsidR="00234E50" w:rsidRPr="00FB13C3" w:rsidRDefault="00234E50" w:rsidP="00120B95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Rozvoz a vedenie evidencie – komplexné zvládnutie vedenia evidencie a spôsobu distribúcie výrobkov.</w:t>
            </w:r>
          </w:p>
        </w:tc>
      </w:tr>
      <w:tr w:rsidR="00234E50" w:rsidRPr="00FB13C3" w14:paraId="752DE2CB" w14:textId="77777777" w:rsidTr="0012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D4A9F" w14:textId="44DAB43B" w:rsidR="00234E50" w:rsidRPr="00FB13C3" w:rsidRDefault="00AB0C13" w:rsidP="00234E50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4A2C8" w14:textId="131129FA" w:rsidR="00234E50" w:rsidRPr="00FB13C3" w:rsidRDefault="00234E50" w:rsidP="00120B95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Kysnutie chlebových kusov - </w:t>
            </w: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komplexné zvládnutie technologického postupu, spracovania a dohotovenia.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5B782" w14:textId="14841704" w:rsidR="00234E50" w:rsidRPr="00FB13C3" w:rsidRDefault="00234E50" w:rsidP="00120B95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Logistika prevádzky, logistika evidencie a skladového hospodárstva, logistika expedície – komplexné a samostatné zvládnutie.</w:t>
            </w:r>
          </w:p>
        </w:tc>
      </w:tr>
      <w:tr w:rsidR="00234E50" w:rsidRPr="00FB13C3" w14:paraId="761E8735" w14:textId="77777777" w:rsidTr="0012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9EFDD" w14:textId="63DAC054" w:rsidR="00234E50" w:rsidRPr="00FB13C3" w:rsidRDefault="00AB0C13" w:rsidP="00234E50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3D8AF" w14:textId="680D2CF8" w:rsidR="00234E50" w:rsidRPr="00FB13C3" w:rsidRDefault="00234E50" w:rsidP="00120B95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Príprava pece a samotné pečenie chleba - </w:t>
            </w: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komplexné zvládnutie technologického postupu, spracovania a dohotovenia.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CA4E3" w14:textId="5C8306C0" w:rsidR="00234E50" w:rsidRPr="00FB13C3" w:rsidRDefault="00234E50" w:rsidP="00120B95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 xml:space="preserve">Hygienická údržba pecí, kysiarní, strojového a pomocného materiálu – </w:t>
            </w:r>
            <w:r w:rsidRPr="00FB13C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komplexné a samostatné zvládnutie.</w:t>
            </w:r>
          </w:p>
        </w:tc>
      </w:tr>
      <w:tr w:rsidR="00234E50" w:rsidRPr="00FB13C3" w14:paraId="215AD891" w14:textId="77777777" w:rsidTr="0012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6C4A0" w14:textId="402CA7AB" w:rsidR="00234E50" w:rsidRPr="00FB13C3" w:rsidRDefault="00AB0C13" w:rsidP="00234E50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1F90F" w14:textId="4ECC75B8" w:rsidR="00234E50" w:rsidRPr="00FB13C3" w:rsidRDefault="00234E50" w:rsidP="00120B95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Hodnotenie hotového upečeného chleba - </w:t>
            </w: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komplexné zvládnutie technologického postupu, spracovania a dohotovenia.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C5A24" w14:textId="77777777" w:rsidR="00234E50" w:rsidRPr="00FB13C3" w:rsidRDefault="00234E50" w:rsidP="00120B95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34E50" w:rsidRPr="00FB13C3" w14:paraId="0C273AF8" w14:textId="77777777" w:rsidTr="0012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75FD8" w14:textId="2398D8B4" w:rsidR="00234E50" w:rsidRPr="00FB13C3" w:rsidRDefault="00AB0C13" w:rsidP="00234E50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4C6B3" w14:textId="77777777" w:rsidR="00234E50" w:rsidRPr="00FB13C3" w:rsidRDefault="00234E50" w:rsidP="00120B95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4D048" w14:textId="659F02E4" w:rsidR="00234E50" w:rsidRPr="00FB13C3" w:rsidRDefault="00234E50" w:rsidP="00120B95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Hygiena výroby a chyby spôsobené nedodržiavaním technologického postupu pri výrobe, choroby hotových výrobkov – komplexné zvládnutie problematiky a znalosť spôsobov odstránenia týchto chýb</w:t>
            </w:r>
            <w:r w:rsidR="00AB0C13" w:rsidRPr="00FB13C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234E50" w:rsidRPr="00FB13C3" w14:paraId="6D306866" w14:textId="77777777" w:rsidTr="0012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EAA61" w14:textId="11B0CB82" w:rsidR="00234E50" w:rsidRPr="00FB13C3" w:rsidRDefault="00AB0C13" w:rsidP="00234E50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B1A84" w14:textId="77777777" w:rsidR="00234E50" w:rsidRPr="00FB13C3" w:rsidRDefault="00234E50" w:rsidP="00120B95">
            <w:pPr>
              <w:spacing w:after="0" w:line="276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81AFE" w14:textId="72EB3926" w:rsidR="00234E50" w:rsidRPr="00FB13C3" w:rsidRDefault="00234E50" w:rsidP="00120B95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Nové technológie a suroviny v pekárskej výrobe - komplexné zvládnutie technologického postupu, spracovania a</w:t>
            </w:r>
            <w:r w:rsidR="00AB0C13" w:rsidRPr="00FB13C3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dohotovenia</w:t>
            </w:r>
            <w:r w:rsidR="00AB0C13" w:rsidRPr="00FB13C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234E50" w:rsidRPr="00FB13C3" w14:paraId="0CBBD7AF" w14:textId="77777777" w:rsidTr="0012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2F5F9" w14:textId="7D639DB5" w:rsidR="00234E50" w:rsidRPr="00FB13C3" w:rsidRDefault="00AB0C13" w:rsidP="00234E50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0117E" w14:textId="6ECE022C" w:rsidR="00234E50" w:rsidRPr="00FB13C3" w:rsidRDefault="00234E50" w:rsidP="00120B95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w w:val="95"/>
                <w:sz w:val="24"/>
                <w:szCs w:val="24"/>
              </w:rPr>
              <w:t>Predaj pekárskych výrobkov, komplexná expedícia, balenie, príprava, skladovanie, hygienické zásady predaja.</w:t>
            </w:r>
          </w:p>
        </w:tc>
      </w:tr>
      <w:tr w:rsidR="00234E50" w:rsidRPr="00FB13C3" w14:paraId="03418A3A" w14:textId="77777777" w:rsidTr="0012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4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6176" w14:textId="2CA5258F" w:rsidR="00234E50" w:rsidRPr="00FB13C3" w:rsidRDefault="00234E50" w:rsidP="00234E50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6C35D" w14:textId="4768D9A0" w:rsidR="00234E50" w:rsidRPr="00FB13C3" w:rsidRDefault="00234E50" w:rsidP="00120B95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Obsluha a ovládanie pecí a kysiarní </w:t>
            </w: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- komplexné zvládnutie obsluhy pecí, kysiarní.</w:t>
            </w:r>
          </w:p>
        </w:tc>
      </w:tr>
      <w:tr w:rsidR="00234E50" w:rsidRPr="00FB13C3" w14:paraId="69C7E760" w14:textId="77777777" w:rsidTr="00120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  <w:trHeight w:val="30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614F8" w14:textId="0D20DF21" w:rsidR="00234E50" w:rsidRPr="00FB13C3" w:rsidRDefault="00234E50" w:rsidP="00234E50">
            <w:pPr>
              <w:spacing w:after="0" w:line="240" w:lineRule="auto"/>
              <w:ind w:left="12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76418" w14:textId="09679ED1" w:rsidR="00234E50" w:rsidRPr="00FB13C3" w:rsidRDefault="00234E50" w:rsidP="00120B95">
            <w:pPr>
              <w:spacing w:after="0" w:line="276" w:lineRule="auto"/>
              <w:ind w:left="14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FB13C3">
              <w:rPr>
                <w:rFonts w:asciiTheme="minorHAnsi" w:hAnsiTheme="minorHAnsi" w:cstheme="minorHAnsi"/>
                <w:sz w:val="24"/>
                <w:szCs w:val="24"/>
              </w:rPr>
              <w:t>Znalosti v oblasti skladového hospodárstva a evidencie.</w:t>
            </w:r>
          </w:p>
        </w:tc>
      </w:tr>
    </w:tbl>
    <w:p w14:paraId="4CA5889C" w14:textId="77777777" w:rsidR="00AC4EC6" w:rsidRPr="00FB13C3" w:rsidRDefault="00AC4EC6" w:rsidP="00AC4EC6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B81DFE4" w14:textId="5F0E8F8A" w:rsidR="005868B2" w:rsidRPr="00FB13C3" w:rsidRDefault="005868B2" w:rsidP="005868B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13C3">
        <w:rPr>
          <w:rFonts w:asciiTheme="minorHAnsi" w:hAnsiTheme="minorHAnsi" w:cstheme="minorHAnsi"/>
          <w:color w:val="000000"/>
          <w:sz w:val="24"/>
          <w:szCs w:val="24"/>
        </w:rPr>
        <w:t>Odporúčané trvanie etáp vzdelávania a ich časovú postupnosť možno zmeniť, pokiaľ to neovplyvní čiastkové ciele a celkový cieľ vzdelávania vyjadrený formo</w:t>
      </w:r>
      <w:r w:rsidRPr="00FB13C3">
        <w:rPr>
          <w:rFonts w:asciiTheme="minorHAnsi" w:hAnsiTheme="minorHAnsi" w:cstheme="minorHAnsi"/>
          <w:sz w:val="24"/>
          <w:szCs w:val="24"/>
        </w:rPr>
        <w:t>u</w:t>
      </w:r>
      <w:r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 vzdelávacích štandardov v štátnom vzdelávacom poriadk</w:t>
      </w:r>
      <w:r w:rsidRPr="00FB13C3">
        <w:rPr>
          <w:rFonts w:asciiTheme="minorHAnsi" w:hAnsiTheme="minorHAnsi" w:cstheme="minorHAnsi"/>
          <w:sz w:val="24"/>
          <w:szCs w:val="24"/>
        </w:rPr>
        <w:t>u pre odbor vzdelávania</w:t>
      </w:r>
      <w:r w:rsidRPr="00FB13C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0773646" w14:textId="77777777" w:rsidR="00CB49A9" w:rsidRPr="00FB13C3" w:rsidRDefault="00CB49A9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13C3">
        <w:rPr>
          <w:rFonts w:asciiTheme="minorHAnsi" w:hAnsiTheme="minorHAnsi" w:cstheme="minorHAnsi"/>
          <w:color w:val="000000"/>
          <w:sz w:val="24"/>
          <w:szCs w:val="24"/>
        </w:rPr>
        <w:t>Pokiaľ sa jednotlivé vzdelávacie jednotky sprostredkúvajú  aj mimo pracoviska praktického vyučovania u zamestnávateľa (výkon praktického vyučovania v dielni školy, v spoločnom pracovisku praktického vyučovania, u iného zamestnávateľa alebo na inom mieste výkonu produktívnej práce</w:t>
      </w:r>
      <w:r w:rsidR="00EF4ED8" w:rsidRPr="00FB13C3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FB13C3">
        <w:rPr>
          <w:rFonts w:asciiTheme="minorHAnsi" w:hAnsiTheme="minorHAnsi" w:cstheme="minorHAnsi"/>
          <w:color w:val="000000"/>
          <w:sz w:val="24"/>
          <w:szCs w:val="24"/>
        </w:rPr>
        <w:t>, mala by sa zohľadniť skutočnosť, že podnikové a</w:t>
      </w:r>
      <w:r w:rsidR="00462E28" w:rsidRPr="00FB13C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FB13C3">
        <w:rPr>
          <w:rFonts w:asciiTheme="minorHAnsi" w:hAnsiTheme="minorHAnsi" w:cstheme="minorHAnsi"/>
          <w:color w:val="000000"/>
          <w:sz w:val="24"/>
          <w:szCs w:val="24"/>
        </w:rPr>
        <w:t>mimo</w:t>
      </w:r>
      <w:r w:rsidR="00462E28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B13C3">
        <w:rPr>
          <w:rFonts w:asciiTheme="minorHAnsi" w:hAnsiTheme="minorHAnsi" w:cstheme="minorHAnsi"/>
          <w:color w:val="000000"/>
          <w:sz w:val="24"/>
          <w:szCs w:val="24"/>
        </w:rPr>
        <w:t>podnikové opatrenia na sprostredkovanie zručností a vedomostí sa časovo navzájom ovplyvňujú a na seba nadväzujú.</w:t>
      </w:r>
    </w:p>
    <w:p w14:paraId="3869EC6E" w14:textId="77777777" w:rsidR="000B57A6" w:rsidRPr="00FB13C3" w:rsidRDefault="006A3E3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Počas </w:t>
      </w:r>
      <w:r w:rsidR="002A7627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praktického vyučovania a pri sprostredkovávaní </w:t>
      </w:r>
      <w:r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odborných </w:t>
      </w:r>
      <w:r w:rsidR="00F94E08" w:rsidRPr="00FB13C3">
        <w:rPr>
          <w:rFonts w:asciiTheme="minorHAnsi" w:hAnsiTheme="minorHAnsi" w:cstheme="minorHAnsi"/>
          <w:color w:val="000000"/>
          <w:sz w:val="24"/>
          <w:szCs w:val="24"/>
        </w:rPr>
        <w:t>vedomostí</w:t>
      </w:r>
      <w:r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 a zručnost</w:t>
      </w:r>
      <w:r w:rsidR="002A7627" w:rsidRPr="00FB13C3">
        <w:rPr>
          <w:rFonts w:asciiTheme="minorHAnsi" w:hAnsiTheme="minorHAnsi" w:cstheme="minorHAnsi"/>
          <w:color w:val="000000"/>
          <w:sz w:val="24"/>
          <w:szCs w:val="24"/>
        </w:rPr>
        <w:t>í</w:t>
      </w:r>
      <w:r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 je potrebné pri</w:t>
      </w:r>
      <w:r w:rsidR="00462E28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D62D2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súčasnom </w:t>
      </w:r>
      <w:r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zohľadňovaní požiadaviek a predpisov </w:t>
      </w:r>
      <w:r w:rsidR="001D001D" w:rsidRPr="00FB13C3">
        <w:rPr>
          <w:rFonts w:asciiTheme="minorHAnsi" w:hAnsiTheme="minorHAnsi" w:cstheme="minorHAnsi"/>
          <w:color w:val="000000"/>
          <w:sz w:val="24"/>
          <w:szCs w:val="24"/>
        </w:rPr>
        <w:t>zamestnávateľa</w:t>
      </w:r>
      <w:r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 zame</w:t>
      </w:r>
      <w:r w:rsidR="00261FE9" w:rsidRPr="00FB13C3">
        <w:rPr>
          <w:rFonts w:asciiTheme="minorHAnsi" w:hAnsiTheme="minorHAnsi" w:cstheme="minorHAnsi"/>
          <w:color w:val="000000"/>
          <w:sz w:val="24"/>
          <w:szCs w:val="24"/>
        </w:rPr>
        <w:t>rať sa na osobnostný rozvoj žiaka</w:t>
      </w:r>
      <w:r w:rsidRPr="00FB13C3">
        <w:rPr>
          <w:rFonts w:asciiTheme="minorHAnsi" w:hAnsiTheme="minorHAnsi" w:cstheme="minorHAnsi"/>
          <w:color w:val="000000"/>
          <w:sz w:val="24"/>
          <w:szCs w:val="24"/>
        </w:rPr>
        <w:t>, aby</w:t>
      </w:r>
      <w:r w:rsidR="00462E28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B13C3">
        <w:rPr>
          <w:rFonts w:asciiTheme="minorHAnsi" w:hAnsiTheme="minorHAnsi" w:cstheme="minorHAnsi"/>
          <w:color w:val="000000"/>
          <w:sz w:val="24"/>
          <w:szCs w:val="24"/>
        </w:rPr>
        <w:t>mu boli sprostredkované kľúčové k</w:t>
      </w:r>
      <w:r w:rsidR="001D001D" w:rsidRPr="00FB13C3">
        <w:rPr>
          <w:rFonts w:asciiTheme="minorHAnsi" w:hAnsiTheme="minorHAnsi" w:cstheme="minorHAnsi"/>
          <w:color w:val="000000"/>
          <w:sz w:val="24"/>
          <w:szCs w:val="24"/>
        </w:rPr>
        <w:t>ompetencie</w:t>
      </w:r>
      <w:r w:rsidRPr="00FB13C3">
        <w:rPr>
          <w:rFonts w:asciiTheme="minorHAnsi" w:hAnsiTheme="minorHAnsi" w:cstheme="minorHAnsi"/>
          <w:color w:val="000000"/>
          <w:sz w:val="24"/>
          <w:szCs w:val="24"/>
        </w:rPr>
        <w:t>, potrebné pre odbornú pracovnú silu, ako sú</w:t>
      </w:r>
      <w:r w:rsidR="001C0CCD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 napr.</w:t>
      </w:r>
      <w:r w:rsidR="000B57A6" w:rsidRPr="00FB13C3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03F1D693" w14:textId="77777777" w:rsidR="00614AF8" w:rsidRPr="00FB13C3" w:rsidRDefault="00614AF8" w:rsidP="00FF7BF9">
      <w:pPr>
        <w:pStyle w:val="Odsekzoznamu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FB13C3">
        <w:rPr>
          <w:rFonts w:asciiTheme="minorHAnsi" w:hAnsiTheme="minorHAnsi" w:cstheme="minorHAnsi"/>
          <w:w w:val="95"/>
          <w:sz w:val="24"/>
          <w:szCs w:val="24"/>
        </w:rPr>
        <w:t>spôsobilosť konať samostatne v spoločenskom a pracovnom živote,</w:t>
      </w:r>
    </w:p>
    <w:p w14:paraId="6FC17607" w14:textId="2C4D4E87" w:rsidR="00614AF8" w:rsidRPr="00FB13C3" w:rsidRDefault="00614AF8" w:rsidP="00FF7BF9">
      <w:pPr>
        <w:pStyle w:val="Odsekzoznamu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FB13C3">
        <w:rPr>
          <w:rFonts w:asciiTheme="minorHAnsi" w:hAnsiTheme="minorHAnsi" w:cstheme="minorHAnsi"/>
          <w:w w:val="95"/>
          <w:sz w:val="24"/>
          <w:szCs w:val="24"/>
        </w:rPr>
        <w:lastRenderedPageBreak/>
        <w:t>spôsobilosť interaktívne používať vedomosti, informačné a komunikačné technológie,</w:t>
      </w:r>
    </w:p>
    <w:p w14:paraId="4EAAB2FB" w14:textId="5CDE7129" w:rsidR="00181762" w:rsidRPr="00FB13C3" w:rsidRDefault="00614AF8" w:rsidP="00FF7BF9">
      <w:pPr>
        <w:pStyle w:val="Odsekzoznamu"/>
        <w:numPr>
          <w:ilvl w:val="0"/>
          <w:numId w:val="27"/>
        </w:numPr>
        <w:spacing w:after="0" w:line="276" w:lineRule="auto"/>
        <w:ind w:left="851" w:hanging="284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FB13C3">
        <w:rPr>
          <w:rFonts w:asciiTheme="minorHAnsi" w:hAnsiTheme="minorHAnsi" w:cstheme="minorHAnsi"/>
          <w:w w:val="95"/>
          <w:sz w:val="24"/>
          <w:szCs w:val="24"/>
        </w:rPr>
        <w:t>schopnosť pracovať v rôznorodých skupinách.</w:t>
      </w:r>
    </w:p>
    <w:p w14:paraId="0581097E" w14:textId="77777777" w:rsidR="00A042F4" w:rsidRPr="00FB13C3" w:rsidRDefault="00A042F4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13C3">
        <w:rPr>
          <w:rFonts w:asciiTheme="minorHAnsi" w:hAnsiTheme="minorHAnsi" w:cstheme="minorHAnsi"/>
          <w:color w:val="000000"/>
          <w:sz w:val="24"/>
          <w:szCs w:val="24"/>
        </w:rPr>
        <w:t>Zamestnávatelia poskytujúci praktické vyučovanie majú vypracovať pre žiakov plán vzdelávania, ktorý vychádza z tohto vzdelávacieho poriadku</w:t>
      </w:r>
      <w:r w:rsidR="001C0CCD" w:rsidRPr="00FB13C3">
        <w:rPr>
          <w:rFonts w:asciiTheme="minorHAnsi" w:hAnsiTheme="minorHAnsi" w:cstheme="minorHAnsi"/>
          <w:color w:val="000000"/>
          <w:sz w:val="24"/>
          <w:szCs w:val="24"/>
        </w:rPr>
        <w:t>. Plán vzdelávania</w:t>
      </w:r>
      <w:r w:rsidR="00147267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 má zabezpečiť, aby zamestnávateľ každému žiakovi sprostredkoval vedomosti a zručnosti zodpovedajúce odboru vzdelávania.</w:t>
      </w:r>
    </w:p>
    <w:p w14:paraId="4255DAEC" w14:textId="2B354153" w:rsidR="00256615" w:rsidRDefault="00256615" w:rsidP="00574BA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Žiaci majú počas praktického vyučovania </w:t>
      </w:r>
      <w:r w:rsidR="00E26DF3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povinnosť </w:t>
      </w:r>
      <w:r w:rsidRPr="00FB13C3">
        <w:rPr>
          <w:rFonts w:asciiTheme="minorHAnsi" w:hAnsiTheme="minorHAnsi" w:cstheme="minorHAnsi"/>
          <w:color w:val="000000"/>
          <w:sz w:val="24"/>
          <w:szCs w:val="24"/>
        </w:rPr>
        <w:t>viesť písomný doklad o</w:t>
      </w:r>
      <w:r w:rsidR="00B459F5" w:rsidRPr="00FB13C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FB13C3">
        <w:rPr>
          <w:rFonts w:asciiTheme="minorHAnsi" w:hAnsiTheme="minorHAnsi" w:cstheme="minorHAnsi"/>
          <w:color w:val="000000"/>
          <w:sz w:val="24"/>
          <w:szCs w:val="24"/>
        </w:rPr>
        <w:t>vzdelávaní</w:t>
      </w:r>
      <w:r w:rsidR="00B459F5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 v súčinnosti s</w:t>
      </w:r>
      <w:r w:rsidR="00EF4ED8" w:rsidRPr="00FB13C3">
        <w:rPr>
          <w:rFonts w:asciiTheme="minorHAnsi" w:hAnsiTheme="minorHAnsi" w:cstheme="minorHAnsi"/>
          <w:color w:val="000000"/>
          <w:sz w:val="24"/>
          <w:szCs w:val="24"/>
        </w:rPr>
        <w:t> hlavným inštruktorom, inštruktorom alebo majstrom odbornej výchovy</w:t>
      </w:r>
      <w:r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B459F5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Zamestnávatelia </w:t>
      </w:r>
      <w:r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majú pravidelne kontrolovať </w:t>
      </w:r>
      <w:r w:rsidR="00E26DF3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a potvrdzovať </w:t>
      </w:r>
      <w:r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písomný doklad o vzdelávaní. </w:t>
      </w:r>
      <w:r w:rsidR="00EB09C7" w:rsidRPr="00FB13C3">
        <w:rPr>
          <w:rFonts w:asciiTheme="minorHAnsi" w:hAnsiTheme="minorHAnsi" w:cstheme="minorHAnsi"/>
          <w:color w:val="000000"/>
          <w:sz w:val="24"/>
          <w:szCs w:val="24"/>
        </w:rPr>
        <w:t>Písomný doklad o vzdelávaní je podmienkou pripustenia k záverečnej skúške.</w:t>
      </w:r>
    </w:p>
    <w:p w14:paraId="3517DE73" w14:textId="77777777" w:rsidR="00FB13C3" w:rsidRPr="00FB13C3" w:rsidRDefault="00FB13C3" w:rsidP="00FB13C3">
      <w:pPr>
        <w:pStyle w:val="Odsekzoznamu"/>
        <w:autoSpaceDE w:val="0"/>
        <w:autoSpaceDN w:val="0"/>
        <w:adjustRightInd w:val="0"/>
        <w:spacing w:after="0"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19564A6" w14:textId="77777777" w:rsidR="001B286E" w:rsidRPr="00FB13C3" w:rsidRDefault="001B286E" w:rsidP="00715AF1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BCE365" w14:textId="21AEF64B" w:rsidR="00681B6A" w:rsidRDefault="006A3E34" w:rsidP="00715AF1">
      <w:pPr>
        <w:pStyle w:val="Nadpis1"/>
        <w:numPr>
          <w:ilvl w:val="0"/>
          <w:numId w:val="3"/>
        </w:numPr>
        <w:spacing w:before="0" w:line="276" w:lineRule="auto"/>
        <w:ind w:left="426" w:hanging="426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Toc527991670"/>
      <w:r w:rsidRPr="00FB13C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Praktická </w:t>
      </w:r>
      <w:r w:rsidR="001D001D" w:rsidRPr="00FB13C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časť záverečnej </w:t>
      </w:r>
      <w:r w:rsidRPr="00FB13C3">
        <w:rPr>
          <w:rFonts w:asciiTheme="minorHAnsi" w:hAnsiTheme="minorHAnsi" w:cstheme="minorHAnsi"/>
          <w:b/>
          <w:color w:val="000000"/>
          <w:sz w:val="24"/>
          <w:szCs w:val="24"/>
        </w:rPr>
        <w:t>skúšk</w:t>
      </w:r>
      <w:r w:rsidR="001D001D" w:rsidRPr="00FB13C3">
        <w:rPr>
          <w:rFonts w:asciiTheme="minorHAnsi" w:hAnsiTheme="minorHAnsi" w:cstheme="minorHAnsi"/>
          <w:b/>
          <w:color w:val="000000"/>
          <w:sz w:val="24"/>
          <w:szCs w:val="24"/>
        </w:rPr>
        <w:t>y</w:t>
      </w:r>
      <w:bookmarkEnd w:id="1"/>
    </w:p>
    <w:p w14:paraId="502B6101" w14:textId="77777777" w:rsidR="00FB13C3" w:rsidRPr="00FB13C3" w:rsidRDefault="00FB13C3" w:rsidP="00FB13C3"/>
    <w:p w14:paraId="476C8091" w14:textId="0C293B48" w:rsidR="00193B5E" w:rsidRPr="00FB13C3" w:rsidRDefault="00193B5E" w:rsidP="00FF7BF9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Praktická časť sa koná po písomnej časti, overujú sa ňou zručnosti a schopnosti žiaka v zadanej téme formou spracovania cvičnej alebo podnikovej </w:t>
      </w:r>
      <w:r w:rsidR="00882A5E" w:rsidRPr="00FB13C3">
        <w:rPr>
          <w:rFonts w:asciiTheme="minorHAnsi" w:hAnsiTheme="minorHAnsi" w:cstheme="minorHAnsi"/>
          <w:color w:val="000000"/>
          <w:sz w:val="24"/>
          <w:szCs w:val="24"/>
        </w:rPr>
        <w:t>úlohy</w:t>
      </w:r>
      <w:r w:rsidRPr="00FB13C3">
        <w:rPr>
          <w:rFonts w:asciiTheme="minorHAnsi" w:hAnsiTheme="minorHAnsi" w:cstheme="minorHAnsi"/>
          <w:color w:val="000000"/>
          <w:sz w:val="24"/>
          <w:szCs w:val="24"/>
        </w:rPr>
        <w:t>. Žiak v praktickej časti skúšky preukazuje, že je spôsobilý pracovnú úlohu analyzovať, zaobstarať si informácie, vyhodnotiť a  aplikovať vhodný postup spracovania úloh. Určuje si čiastkové úlohy a zostavuje podklady k spracovaniu úlohy. Žiak preukazuje schopnosť zdokumentovať a otestovať funkčnosť a bezpečnosť produktu. Žiak počas celého procesu dodržiava technické normy a pravidlá BOZP. Poslednou fázou je odovzdanie výsledkov práce, poskytovanie odborných informácií, môže zostavovať preberací protokol, zhodnotenie a zdokumentovanie výsledkov práce.</w:t>
      </w:r>
    </w:p>
    <w:p w14:paraId="288D23A7" w14:textId="77777777" w:rsidR="00193B5E" w:rsidRPr="00FB13C3" w:rsidRDefault="00193B5E" w:rsidP="00FF7BF9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13C3">
        <w:rPr>
          <w:rFonts w:asciiTheme="minorHAnsi" w:hAnsiTheme="minorHAnsi" w:cstheme="minorHAnsi"/>
          <w:sz w:val="24"/>
          <w:szCs w:val="24"/>
        </w:rPr>
        <w:t>Parametre záverečnej skúšky:</w:t>
      </w:r>
    </w:p>
    <w:p w14:paraId="499D8380" w14:textId="180815A6" w:rsidR="00193B5E" w:rsidRPr="00FB13C3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Skúšobná úloha komplexného charakteru – </w:t>
      </w:r>
      <w:r w:rsidR="003D525A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„výroba, </w:t>
      </w:r>
      <w:r w:rsidR="00653766" w:rsidRPr="00FB13C3">
        <w:rPr>
          <w:rFonts w:asciiTheme="minorHAnsi" w:hAnsiTheme="minorHAnsi" w:cstheme="minorHAnsi"/>
          <w:color w:val="000000"/>
          <w:sz w:val="24"/>
          <w:szCs w:val="24"/>
        </w:rPr>
        <w:t>skladovanie</w:t>
      </w:r>
      <w:r w:rsidR="003D525A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 a</w:t>
      </w:r>
      <w:r w:rsidR="000137EC" w:rsidRPr="00FB13C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3D525A" w:rsidRPr="00FB13C3">
        <w:rPr>
          <w:rFonts w:asciiTheme="minorHAnsi" w:hAnsiTheme="minorHAnsi" w:cstheme="minorHAnsi"/>
          <w:color w:val="000000"/>
          <w:sz w:val="24"/>
          <w:szCs w:val="24"/>
        </w:rPr>
        <w:t>predaj</w:t>
      </w:r>
      <w:r w:rsidR="000137EC" w:rsidRPr="00FB13C3">
        <w:rPr>
          <w:rFonts w:asciiTheme="minorHAnsi" w:hAnsiTheme="minorHAnsi" w:cstheme="minorHAnsi"/>
          <w:color w:val="000000"/>
          <w:sz w:val="24"/>
          <w:szCs w:val="24"/>
        </w:rPr>
        <w:t>/</w:t>
      </w:r>
      <w:r w:rsidR="00684375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distribúcia pekárskych </w:t>
      </w:r>
      <w:r w:rsidR="003D525A" w:rsidRPr="00FB13C3">
        <w:rPr>
          <w:rFonts w:asciiTheme="minorHAnsi" w:hAnsiTheme="minorHAnsi" w:cstheme="minorHAnsi"/>
          <w:color w:val="000000"/>
          <w:sz w:val="24"/>
          <w:szCs w:val="24"/>
        </w:rPr>
        <w:t>výrobkov“</w:t>
      </w:r>
      <w:r w:rsidR="00653766" w:rsidRPr="00FB13C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ACAAA6E" w14:textId="0B3F0AAB" w:rsidR="00193B5E" w:rsidRPr="00FB13C3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Trvá </w:t>
      </w:r>
      <w:r w:rsidR="005B6EB3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najmenej </w:t>
      </w:r>
      <w:r w:rsidR="00B4445C" w:rsidRPr="00FB13C3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4C5602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 hod</w:t>
      </w:r>
      <w:r w:rsidR="00B4445C" w:rsidRPr="00FB13C3">
        <w:rPr>
          <w:rFonts w:asciiTheme="minorHAnsi" w:hAnsiTheme="minorHAnsi" w:cstheme="minorHAnsi"/>
          <w:color w:val="000000"/>
          <w:sz w:val="24"/>
          <w:szCs w:val="24"/>
        </w:rPr>
        <w:t>iny</w:t>
      </w:r>
      <w:r w:rsidR="005B6EB3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 a najviac </w:t>
      </w:r>
      <w:r w:rsidR="00684375" w:rsidRPr="00FB13C3"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="005B6EB3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 hodín</w:t>
      </w:r>
      <w:r w:rsidR="004C5602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B13C3">
        <w:rPr>
          <w:rFonts w:asciiTheme="minorHAnsi" w:hAnsiTheme="minorHAnsi" w:cstheme="minorHAnsi"/>
          <w:color w:val="000000"/>
          <w:sz w:val="24"/>
          <w:szCs w:val="24"/>
        </w:rPr>
        <w:t>(1h = 60 min). V polovici skúšky je prestávka v rozsahu do 30 minút, ktorá sa započítava do celkovej dĺžky.</w:t>
      </w:r>
    </w:p>
    <w:p w14:paraId="6C2D1B00" w14:textId="77777777" w:rsidR="00193B5E" w:rsidRPr="00FB13C3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Žiakovi je určená skúšobná úloha pre praktickú časť skúšky. </w:t>
      </w:r>
    </w:p>
    <w:p w14:paraId="3938E856" w14:textId="77777777" w:rsidR="00193B5E" w:rsidRPr="00FB13C3" w:rsidRDefault="00193B5E" w:rsidP="00FF7BF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13C3">
        <w:rPr>
          <w:rFonts w:asciiTheme="minorHAnsi" w:hAnsiTheme="minorHAnsi" w:cstheme="minorHAnsi"/>
          <w:color w:val="000000"/>
          <w:sz w:val="24"/>
          <w:szCs w:val="24"/>
        </w:rPr>
        <w:t>Hodnotenie praktickej časti skúšky sa rozdeľuje na 3 časti:</w:t>
      </w:r>
    </w:p>
    <w:p w14:paraId="57360AB3" w14:textId="77777777" w:rsidR="00193B5E" w:rsidRPr="00FB13C3" w:rsidRDefault="00193B5E" w:rsidP="00FF7BF9">
      <w:pPr>
        <w:pStyle w:val="Odsekzoznamu"/>
        <w:numPr>
          <w:ilvl w:val="1"/>
          <w:numId w:val="24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FB13C3">
        <w:rPr>
          <w:rFonts w:asciiTheme="minorHAnsi" w:hAnsiTheme="minorHAnsi" w:cstheme="minorHAnsi"/>
          <w:sz w:val="24"/>
          <w:szCs w:val="24"/>
        </w:rPr>
        <w:t>príprava a plánovanie – 20% (0 - 20 bodov)</w:t>
      </w:r>
    </w:p>
    <w:p w14:paraId="4F455E9A" w14:textId="77777777" w:rsidR="00193B5E" w:rsidRPr="00FB13C3" w:rsidRDefault="00193B5E" w:rsidP="00FF7BF9">
      <w:pPr>
        <w:pStyle w:val="Odsekzoznamu"/>
        <w:numPr>
          <w:ilvl w:val="1"/>
          <w:numId w:val="24"/>
        </w:numPr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FB13C3">
        <w:rPr>
          <w:rFonts w:asciiTheme="minorHAnsi" w:hAnsiTheme="minorHAnsi" w:cstheme="minorHAnsi"/>
          <w:sz w:val="24"/>
          <w:szCs w:val="24"/>
        </w:rPr>
        <w:t>realizácia pracovnej činnosti – 60% (0 - 60 bodov)</w:t>
      </w:r>
    </w:p>
    <w:p w14:paraId="334B112A" w14:textId="77777777" w:rsidR="00193B5E" w:rsidRPr="00FB13C3" w:rsidRDefault="00193B5E" w:rsidP="00FF7BF9">
      <w:pPr>
        <w:pStyle w:val="Odsekzoznamu"/>
        <w:numPr>
          <w:ilvl w:val="1"/>
          <w:numId w:val="24"/>
        </w:numPr>
        <w:spacing w:after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FB13C3">
        <w:rPr>
          <w:rFonts w:asciiTheme="minorHAnsi" w:hAnsiTheme="minorHAnsi" w:cstheme="minorHAnsi"/>
          <w:sz w:val="24"/>
          <w:szCs w:val="24"/>
        </w:rPr>
        <w:t>riadenie kvality, dodržiavanie BOZP – 20 % (0 - 20 bodov)</w:t>
      </w:r>
    </w:p>
    <w:p w14:paraId="25B90085" w14:textId="77777777" w:rsidR="00193B5E" w:rsidRPr="00FB13C3" w:rsidRDefault="00193B5E" w:rsidP="00FF7BF9">
      <w:pPr>
        <w:pStyle w:val="Odsekzoznamu"/>
        <w:numPr>
          <w:ilvl w:val="0"/>
          <w:numId w:val="24"/>
        </w:numPr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FB13C3">
        <w:rPr>
          <w:rFonts w:asciiTheme="minorHAnsi" w:hAnsiTheme="minorHAnsi" w:cstheme="minorHAnsi"/>
          <w:sz w:val="24"/>
          <w:szCs w:val="24"/>
        </w:rPr>
        <w:t>V jednom časovom termíne môžu praktickú časť skúšky absolvovať najviac 3 žiaci na jedného skúšobného komisára.</w:t>
      </w:r>
    </w:p>
    <w:p w14:paraId="1942C559" w14:textId="3E2B4B49" w:rsidR="00BE4B5B" w:rsidRPr="00FB13C3" w:rsidRDefault="00193B5E" w:rsidP="00B92BEC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Žiak v praktickej časti </w:t>
      </w:r>
      <w:r w:rsidR="00AB05A4" w:rsidRPr="00FB13C3">
        <w:rPr>
          <w:rFonts w:asciiTheme="minorHAnsi" w:hAnsiTheme="minorHAnsi" w:cstheme="minorHAnsi"/>
          <w:color w:val="000000"/>
          <w:sz w:val="24"/>
          <w:szCs w:val="24"/>
        </w:rPr>
        <w:t>záverečnej skúšky</w:t>
      </w:r>
      <w:r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 preukazuje, že je spôsobilý:</w:t>
      </w:r>
    </w:p>
    <w:p w14:paraId="46B70420" w14:textId="77777777" w:rsidR="00BE4B5B" w:rsidRPr="00FB13C3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FB13C3">
        <w:rPr>
          <w:rFonts w:asciiTheme="minorHAnsi" w:hAnsiTheme="minorHAnsi" w:cstheme="minorHAnsi"/>
          <w:sz w:val="24"/>
          <w:szCs w:val="24"/>
        </w:rPr>
        <w:lastRenderedPageBreak/>
        <w:t>pracovnú úlohu analyzovať, vykalkulovať si množstvá surovín, vyhodnotiť a vybrať postup spracovania úloh z technologického, hospodárneho, bezpečnostného a ekologického hľadiska,</w:t>
      </w:r>
    </w:p>
    <w:p w14:paraId="76261A5C" w14:textId="77777777" w:rsidR="00BE4B5B" w:rsidRPr="00FB13C3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FB13C3">
        <w:rPr>
          <w:rFonts w:asciiTheme="minorHAnsi" w:hAnsiTheme="minorHAnsi" w:cstheme="minorHAnsi"/>
          <w:sz w:val="24"/>
          <w:szCs w:val="24"/>
        </w:rPr>
        <w:t>vykalkulovať podľa príslušnej normy,</w:t>
      </w:r>
    </w:p>
    <w:p w14:paraId="2ECE3A5A" w14:textId="77777777" w:rsidR="00BE4B5B" w:rsidRPr="00FB13C3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FB13C3">
        <w:rPr>
          <w:rFonts w:asciiTheme="minorHAnsi" w:hAnsiTheme="minorHAnsi" w:cstheme="minorHAnsi"/>
          <w:sz w:val="24"/>
          <w:szCs w:val="24"/>
        </w:rPr>
        <w:t>naplánovať fázy realizácie úlohy, určiť čiastkové úlohy, správne určiť prípravu jednotlivých častí z hľadiska technologický postup,</w:t>
      </w:r>
    </w:p>
    <w:p w14:paraId="38A15D25" w14:textId="77777777" w:rsidR="00BE4B5B" w:rsidRPr="00FB13C3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FB13C3">
        <w:rPr>
          <w:rFonts w:asciiTheme="minorHAnsi" w:hAnsiTheme="minorHAnsi" w:cstheme="minorHAnsi"/>
          <w:sz w:val="24"/>
          <w:szCs w:val="24"/>
        </w:rPr>
        <w:t>pripraviť si pomôcky a pracovisko pre realizáciu úloh,</w:t>
      </w:r>
    </w:p>
    <w:p w14:paraId="2824E610" w14:textId="69B49DE2" w:rsidR="00BE4B5B" w:rsidRPr="00FB13C3" w:rsidRDefault="00BE4B5B" w:rsidP="00A9714C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19" w:hanging="283"/>
        <w:jc w:val="both"/>
        <w:rPr>
          <w:rFonts w:asciiTheme="minorHAnsi" w:hAnsiTheme="minorHAnsi" w:cstheme="minorHAnsi"/>
          <w:sz w:val="24"/>
          <w:szCs w:val="24"/>
        </w:rPr>
      </w:pPr>
      <w:r w:rsidRPr="00FB13C3">
        <w:rPr>
          <w:rFonts w:asciiTheme="minorHAnsi" w:hAnsiTheme="minorHAnsi" w:cstheme="minorHAnsi"/>
          <w:sz w:val="24"/>
          <w:szCs w:val="24"/>
        </w:rPr>
        <w:t>vyrobiť jednotlivé časti výrobku a správne dohotoviť,</w:t>
      </w:r>
    </w:p>
    <w:p w14:paraId="2A9AAF75" w14:textId="63AB05B3" w:rsidR="00BE4B5B" w:rsidRPr="00FB13C3" w:rsidRDefault="00BE4B5B" w:rsidP="00FF7BF9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19" w:hanging="283"/>
        <w:jc w:val="both"/>
        <w:rPr>
          <w:rFonts w:asciiTheme="minorHAnsi" w:hAnsiTheme="minorHAnsi" w:cstheme="minorHAnsi"/>
          <w:sz w:val="24"/>
          <w:szCs w:val="24"/>
        </w:rPr>
      </w:pPr>
      <w:r w:rsidRPr="00FB13C3">
        <w:rPr>
          <w:rFonts w:asciiTheme="minorHAnsi" w:hAnsiTheme="minorHAnsi" w:cstheme="minorHAnsi"/>
          <w:sz w:val="24"/>
          <w:szCs w:val="24"/>
        </w:rPr>
        <w:t>pri</w:t>
      </w:r>
      <w:r w:rsidR="00A9714C" w:rsidRPr="00FB13C3">
        <w:rPr>
          <w:rFonts w:asciiTheme="minorHAnsi" w:hAnsiTheme="minorHAnsi" w:cstheme="minorHAnsi"/>
          <w:sz w:val="24"/>
          <w:szCs w:val="24"/>
        </w:rPr>
        <w:t xml:space="preserve">praviť a zabaliť výrobok </w:t>
      </w:r>
      <w:r w:rsidRPr="00FB13C3">
        <w:rPr>
          <w:rFonts w:asciiTheme="minorHAnsi" w:hAnsiTheme="minorHAnsi" w:cstheme="minorHAnsi"/>
          <w:sz w:val="24"/>
          <w:szCs w:val="24"/>
        </w:rPr>
        <w:t>k expedícii,</w:t>
      </w:r>
    </w:p>
    <w:p w14:paraId="2CF49E0F" w14:textId="589A1C07" w:rsidR="00BE4B5B" w:rsidRPr="00FB13C3" w:rsidRDefault="00A9714C" w:rsidP="00A9714C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FB13C3">
        <w:rPr>
          <w:rFonts w:asciiTheme="minorHAnsi" w:hAnsiTheme="minorHAnsi" w:cstheme="minorHAnsi"/>
          <w:sz w:val="24"/>
          <w:szCs w:val="24"/>
        </w:rPr>
        <w:t>vykonať sanitáciu pracoviska,</w:t>
      </w:r>
    </w:p>
    <w:p w14:paraId="3AC3539A" w14:textId="624980DF" w:rsidR="00BE4B5B" w:rsidRPr="00FB13C3" w:rsidRDefault="00BE4B5B" w:rsidP="00B92BEC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1134" w:right="120" w:hanging="283"/>
        <w:jc w:val="both"/>
        <w:rPr>
          <w:rFonts w:asciiTheme="minorHAnsi" w:hAnsiTheme="minorHAnsi" w:cstheme="minorHAnsi"/>
          <w:sz w:val="24"/>
          <w:szCs w:val="24"/>
        </w:rPr>
      </w:pPr>
      <w:r w:rsidRPr="00FB13C3">
        <w:rPr>
          <w:rFonts w:asciiTheme="minorHAnsi" w:hAnsiTheme="minorHAnsi" w:cstheme="minorHAnsi"/>
          <w:sz w:val="24"/>
          <w:szCs w:val="24"/>
        </w:rPr>
        <w:t xml:space="preserve">správne uskladniť </w:t>
      </w:r>
      <w:r w:rsidR="00A9714C" w:rsidRPr="00FB13C3">
        <w:rPr>
          <w:rFonts w:asciiTheme="minorHAnsi" w:hAnsiTheme="minorHAnsi" w:cstheme="minorHAnsi"/>
          <w:sz w:val="24"/>
          <w:szCs w:val="24"/>
        </w:rPr>
        <w:t>pekársky výrobok</w:t>
      </w:r>
      <w:r w:rsidRPr="00FB13C3">
        <w:rPr>
          <w:rFonts w:asciiTheme="minorHAnsi" w:hAnsiTheme="minorHAnsi" w:cstheme="minorHAnsi"/>
          <w:sz w:val="24"/>
          <w:szCs w:val="24"/>
        </w:rPr>
        <w:t>.</w:t>
      </w:r>
    </w:p>
    <w:p w14:paraId="3FC8EBDA" w14:textId="2F38E587" w:rsidR="003C47F1" w:rsidRPr="00FB13C3" w:rsidRDefault="00193B5E" w:rsidP="00B92BEC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13C3">
        <w:rPr>
          <w:rFonts w:asciiTheme="minorHAnsi" w:hAnsiTheme="minorHAnsi" w:cstheme="minorHAnsi"/>
          <w:sz w:val="24"/>
          <w:szCs w:val="24"/>
        </w:rPr>
        <w:t>Skúšobná úloha sa má rozložiť na pracovné úlohy</w:t>
      </w:r>
      <w:r w:rsidR="003C47F1" w:rsidRPr="00FB13C3">
        <w:rPr>
          <w:rFonts w:asciiTheme="minorHAnsi" w:hAnsiTheme="minorHAnsi" w:cstheme="minorHAnsi"/>
          <w:sz w:val="24"/>
          <w:szCs w:val="24"/>
        </w:rPr>
        <w:t xml:space="preserve"> v</w:t>
      </w:r>
      <w:r w:rsidR="00B92BEC" w:rsidRPr="00FB13C3">
        <w:rPr>
          <w:rFonts w:asciiTheme="minorHAnsi" w:hAnsiTheme="minorHAnsi" w:cstheme="minorHAnsi"/>
          <w:sz w:val="24"/>
          <w:szCs w:val="24"/>
        </w:rPr>
        <w:t xml:space="preserve"> oblasti </w:t>
      </w:r>
      <w:r w:rsidR="003C47F1" w:rsidRPr="00FB13C3">
        <w:rPr>
          <w:rFonts w:asciiTheme="minorHAnsi" w:hAnsiTheme="minorHAnsi" w:cstheme="minorHAnsi"/>
          <w:sz w:val="24"/>
          <w:szCs w:val="24"/>
        </w:rPr>
        <w:t xml:space="preserve">kalkulácie zadanej úlohy, výroby </w:t>
      </w:r>
      <w:r w:rsidR="00A9714C" w:rsidRPr="00FB13C3">
        <w:rPr>
          <w:rFonts w:asciiTheme="minorHAnsi" w:hAnsiTheme="minorHAnsi" w:cstheme="minorHAnsi"/>
          <w:sz w:val="24"/>
          <w:szCs w:val="24"/>
        </w:rPr>
        <w:t> pekárskych výrobkov</w:t>
      </w:r>
      <w:r w:rsidR="003C47F1" w:rsidRPr="00FB13C3">
        <w:rPr>
          <w:rFonts w:asciiTheme="minorHAnsi" w:hAnsiTheme="minorHAnsi" w:cstheme="minorHAnsi"/>
          <w:sz w:val="24"/>
          <w:szCs w:val="24"/>
        </w:rPr>
        <w:t xml:space="preserve"> vrátane pracovného postupu, bezpečnostných opatrení na ochranu bezpečnosti a zdravia pri práci, na opatrenia na ochranu životného prostredia a na kontrolu a riadenie kvality.</w:t>
      </w:r>
      <w:r w:rsidR="00A9714C" w:rsidRPr="00FB13C3">
        <w:rPr>
          <w:rFonts w:asciiTheme="minorHAnsi" w:hAnsiTheme="minorHAnsi" w:cstheme="minorHAnsi"/>
          <w:sz w:val="24"/>
          <w:szCs w:val="24"/>
        </w:rPr>
        <w:t xml:space="preserve"> Okruhy jednotlivých úloh, ktoré musí praktická časť skúšky zahŕňať, ako napríklad:</w:t>
      </w:r>
    </w:p>
    <w:p w14:paraId="2CE37634" w14:textId="77777777" w:rsidR="00A9714C" w:rsidRPr="00FB13C3" w:rsidRDefault="00A9714C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FB13C3">
        <w:rPr>
          <w:rFonts w:asciiTheme="minorHAnsi" w:hAnsiTheme="minorHAnsi" w:cstheme="minorHAnsi"/>
          <w:sz w:val="24"/>
          <w:szCs w:val="24"/>
        </w:rPr>
        <w:t>kalkulácia zadanej úlohy,</w:t>
      </w:r>
    </w:p>
    <w:p w14:paraId="2D3A7013" w14:textId="77777777" w:rsidR="00A9714C" w:rsidRPr="00FB13C3" w:rsidRDefault="00A9714C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FB13C3">
        <w:rPr>
          <w:rFonts w:asciiTheme="minorHAnsi" w:hAnsiTheme="minorHAnsi" w:cstheme="minorHAnsi"/>
          <w:sz w:val="24"/>
          <w:szCs w:val="24"/>
        </w:rPr>
        <w:t>príprava a kvalitatívne zhodnotenie surovín,</w:t>
      </w:r>
    </w:p>
    <w:p w14:paraId="35EA51CF" w14:textId="77777777" w:rsidR="00A9714C" w:rsidRPr="00FB13C3" w:rsidRDefault="00A9714C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FB13C3">
        <w:rPr>
          <w:rFonts w:asciiTheme="minorHAnsi" w:hAnsiTheme="minorHAnsi" w:cstheme="minorHAnsi"/>
          <w:sz w:val="24"/>
          <w:szCs w:val="24"/>
        </w:rPr>
        <w:t>základná úprava surovín,</w:t>
      </w:r>
    </w:p>
    <w:p w14:paraId="795141EB" w14:textId="77777777" w:rsidR="00A9714C" w:rsidRPr="00FB13C3" w:rsidRDefault="00A9714C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FB13C3">
        <w:rPr>
          <w:rFonts w:asciiTheme="minorHAnsi" w:hAnsiTheme="minorHAnsi" w:cstheme="minorHAnsi"/>
          <w:sz w:val="24"/>
          <w:szCs w:val="24"/>
        </w:rPr>
        <w:t>príprava pracoviska a pracovných pomôcok, strojov a zariadení potrebných pre splnenie zadanej úlohy,</w:t>
      </w:r>
    </w:p>
    <w:p w14:paraId="3D5ADEC4" w14:textId="2DECE562" w:rsidR="00A9714C" w:rsidRPr="00FB13C3" w:rsidRDefault="00A9714C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FB13C3">
        <w:rPr>
          <w:rFonts w:asciiTheme="minorHAnsi" w:hAnsiTheme="minorHAnsi" w:cstheme="minorHAnsi"/>
          <w:sz w:val="24"/>
          <w:szCs w:val="24"/>
        </w:rPr>
        <w:t>výroba pekárenského výrobku v súlade s technologickým postupom,</w:t>
      </w:r>
    </w:p>
    <w:p w14:paraId="6220CB8F" w14:textId="77777777" w:rsidR="00A9714C" w:rsidRPr="00FB13C3" w:rsidRDefault="00A9714C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FB13C3">
        <w:rPr>
          <w:rFonts w:asciiTheme="minorHAnsi" w:hAnsiTheme="minorHAnsi" w:cstheme="minorHAnsi"/>
          <w:sz w:val="24"/>
          <w:szCs w:val="24"/>
        </w:rPr>
        <w:t>dokončenie výrobku, krájanie,</w:t>
      </w:r>
    </w:p>
    <w:p w14:paraId="1F2E1C4C" w14:textId="77777777" w:rsidR="00A9714C" w:rsidRPr="00FB13C3" w:rsidRDefault="00A9714C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FB13C3">
        <w:rPr>
          <w:rFonts w:asciiTheme="minorHAnsi" w:hAnsiTheme="minorHAnsi" w:cstheme="minorHAnsi"/>
          <w:sz w:val="24"/>
          <w:szCs w:val="24"/>
        </w:rPr>
        <w:t>vizuálna kontrola, kontrola váhy, balenie a príprava na expedíciu,</w:t>
      </w:r>
    </w:p>
    <w:p w14:paraId="20D7D61F" w14:textId="31F9D6E7" w:rsidR="00E16F08" w:rsidRPr="00FB13C3" w:rsidRDefault="00A9714C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FB13C3">
        <w:rPr>
          <w:rFonts w:asciiTheme="minorHAnsi" w:hAnsiTheme="minorHAnsi" w:cstheme="minorHAnsi"/>
          <w:sz w:val="24"/>
          <w:szCs w:val="24"/>
        </w:rPr>
        <w:t>hygiena a sanitácia pracoviska</w:t>
      </w:r>
      <w:r w:rsidR="00E16F08" w:rsidRPr="00FB13C3">
        <w:rPr>
          <w:rFonts w:asciiTheme="minorHAnsi" w:hAnsiTheme="minorHAnsi" w:cstheme="minorHAnsi"/>
          <w:sz w:val="24"/>
          <w:szCs w:val="24"/>
        </w:rPr>
        <w:t>,</w:t>
      </w:r>
    </w:p>
    <w:p w14:paraId="012EEAC8" w14:textId="03B0D577" w:rsidR="00A9714C" w:rsidRPr="00FB13C3" w:rsidRDefault="00E16F08" w:rsidP="00A9714C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FB13C3">
        <w:rPr>
          <w:rFonts w:asciiTheme="minorHAnsi" w:hAnsiTheme="minorHAnsi" w:cstheme="minorHAnsi"/>
          <w:sz w:val="24"/>
          <w:szCs w:val="24"/>
        </w:rPr>
        <w:t>obhajoba výsledného produktu</w:t>
      </w:r>
      <w:r w:rsidR="00A9714C" w:rsidRPr="00FB13C3">
        <w:rPr>
          <w:rFonts w:asciiTheme="minorHAnsi" w:hAnsiTheme="minorHAnsi" w:cstheme="minorHAnsi"/>
          <w:sz w:val="24"/>
          <w:szCs w:val="24"/>
        </w:rPr>
        <w:t>.</w:t>
      </w:r>
    </w:p>
    <w:p w14:paraId="62EF3251" w14:textId="65FA1CD0" w:rsidR="00193B5E" w:rsidRPr="00FB13C3" w:rsidRDefault="00193B5E" w:rsidP="003C47F1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Jednotlivé pracovné úlohy musia byť pri realizácii skúšobnej úlohy ručne alebo počítačovo zaznamenané. Skúšobná komisia môže dať skúšanému pri zadaní úlohy k dispozícii príslušné podklady pre skúšobnú prácu ako aj </w:t>
      </w:r>
      <w:r w:rsidR="003C47F1" w:rsidRPr="00FB13C3">
        <w:rPr>
          <w:rFonts w:asciiTheme="minorHAnsi" w:hAnsiTheme="minorHAnsi" w:cstheme="minorHAnsi"/>
          <w:color w:val="000000"/>
          <w:sz w:val="24"/>
          <w:szCs w:val="24"/>
        </w:rPr>
        <w:t>príslušné normy STN, kalkulačku pre výpočet, normovací hárok, PC</w:t>
      </w:r>
      <w:r w:rsidR="005B6EB3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C47F1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softvér a pod. </w:t>
      </w:r>
    </w:p>
    <w:p w14:paraId="0D6A4B62" w14:textId="77777777" w:rsidR="00665220" w:rsidRPr="00FB13C3" w:rsidRDefault="00A769CC" w:rsidP="003C47F1">
      <w:pPr>
        <w:pStyle w:val="Odsekzoznamu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13C3">
        <w:rPr>
          <w:rFonts w:asciiTheme="minorHAnsi" w:hAnsiTheme="minorHAnsi" w:cstheme="minorHAnsi"/>
          <w:color w:val="000000"/>
          <w:sz w:val="24"/>
          <w:szCs w:val="24"/>
        </w:rPr>
        <w:t>V rámci skúšobnej práce musia byť preukázané</w:t>
      </w:r>
      <w:r w:rsidR="00C03C51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 predovšetkým </w:t>
      </w:r>
      <w:r w:rsidR="00A33EC4" w:rsidRPr="00FB13C3">
        <w:rPr>
          <w:rFonts w:asciiTheme="minorHAnsi" w:hAnsiTheme="minorHAnsi" w:cstheme="minorHAnsi"/>
          <w:color w:val="000000"/>
          <w:sz w:val="24"/>
          <w:szCs w:val="24"/>
        </w:rPr>
        <w:t>nasledovné</w:t>
      </w:r>
      <w:r w:rsidR="00C03C51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65220" w:rsidRPr="00FB13C3">
        <w:rPr>
          <w:rFonts w:asciiTheme="minorHAnsi" w:hAnsiTheme="minorHAnsi" w:cstheme="minorHAnsi"/>
          <w:color w:val="000000"/>
          <w:sz w:val="24"/>
          <w:szCs w:val="24"/>
        </w:rPr>
        <w:t>zručnosti:</w:t>
      </w:r>
    </w:p>
    <w:p w14:paraId="06D81593" w14:textId="6874DF18" w:rsidR="00A9714C" w:rsidRPr="00FB13C3" w:rsidRDefault="003862A6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B13C3">
        <w:rPr>
          <w:rFonts w:asciiTheme="minorHAnsi" w:hAnsiTheme="minorHAnsi" w:cstheme="minorHAnsi"/>
          <w:sz w:val="24"/>
          <w:szCs w:val="24"/>
        </w:rPr>
        <w:t>p</w:t>
      </w:r>
      <w:r w:rsidR="00A9714C" w:rsidRPr="00FB13C3">
        <w:rPr>
          <w:rFonts w:asciiTheme="minorHAnsi" w:hAnsiTheme="minorHAnsi" w:cstheme="minorHAnsi"/>
          <w:sz w:val="24"/>
          <w:szCs w:val="24"/>
        </w:rPr>
        <w:t>raktické zručnosti pri kalkulácii</w:t>
      </w:r>
      <w:r w:rsidRPr="00FB13C3">
        <w:rPr>
          <w:rFonts w:asciiTheme="minorHAnsi" w:hAnsiTheme="minorHAnsi" w:cstheme="minorHAnsi"/>
          <w:sz w:val="24"/>
          <w:szCs w:val="24"/>
        </w:rPr>
        <w:t>,</w:t>
      </w:r>
    </w:p>
    <w:p w14:paraId="2AC0647F" w14:textId="734A2A07" w:rsidR="00A9714C" w:rsidRPr="00FB13C3" w:rsidRDefault="003862A6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B13C3">
        <w:rPr>
          <w:rFonts w:asciiTheme="minorHAnsi" w:hAnsiTheme="minorHAnsi" w:cstheme="minorHAnsi"/>
          <w:sz w:val="24"/>
          <w:szCs w:val="24"/>
        </w:rPr>
        <w:t>p</w:t>
      </w:r>
      <w:r w:rsidR="00A9714C" w:rsidRPr="00FB13C3">
        <w:rPr>
          <w:rFonts w:asciiTheme="minorHAnsi" w:hAnsiTheme="minorHAnsi" w:cstheme="minorHAnsi"/>
          <w:sz w:val="24"/>
          <w:szCs w:val="24"/>
        </w:rPr>
        <w:t>raktické zručnosti v príprave a v spracovaní surovín</w:t>
      </w:r>
      <w:r w:rsidRPr="00FB13C3">
        <w:rPr>
          <w:rFonts w:asciiTheme="minorHAnsi" w:hAnsiTheme="minorHAnsi" w:cstheme="minorHAnsi"/>
          <w:sz w:val="24"/>
          <w:szCs w:val="24"/>
        </w:rPr>
        <w:t>,</w:t>
      </w:r>
    </w:p>
    <w:p w14:paraId="31DC350A" w14:textId="2687EEA8" w:rsidR="00A9714C" w:rsidRPr="00FB13C3" w:rsidRDefault="003862A6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B13C3">
        <w:rPr>
          <w:rFonts w:asciiTheme="minorHAnsi" w:hAnsiTheme="minorHAnsi" w:cstheme="minorHAnsi"/>
          <w:sz w:val="24"/>
          <w:szCs w:val="24"/>
        </w:rPr>
        <w:t>p</w:t>
      </w:r>
      <w:r w:rsidR="00A9714C" w:rsidRPr="00FB13C3">
        <w:rPr>
          <w:rFonts w:asciiTheme="minorHAnsi" w:hAnsiTheme="minorHAnsi" w:cstheme="minorHAnsi"/>
          <w:sz w:val="24"/>
          <w:szCs w:val="24"/>
        </w:rPr>
        <w:t>raktické zručnosti pri dodržiavaní technologického postupu výroby</w:t>
      </w:r>
    </w:p>
    <w:p w14:paraId="67EB9B1B" w14:textId="46522844" w:rsidR="00A9714C" w:rsidRPr="00FB13C3" w:rsidRDefault="003862A6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B13C3">
        <w:rPr>
          <w:rFonts w:asciiTheme="minorHAnsi" w:hAnsiTheme="minorHAnsi" w:cstheme="minorHAnsi"/>
          <w:sz w:val="24"/>
          <w:szCs w:val="24"/>
        </w:rPr>
        <w:t>p</w:t>
      </w:r>
      <w:r w:rsidR="00A9714C" w:rsidRPr="00FB13C3">
        <w:rPr>
          <w:rFonts w:asciiTheme="minorHAnsi" w:hAnsiTheme="minorHAnsi" w:cstheme="minorHAnsi"/>
          <w:sz w:val="24"/>
          <w:szCs w:val="24"/>
        </w:rPr>
        <w:t>raktické zručnosti pri tvarovaní výrobkov</w:t>
      </w:r>
      <w:r w:rsidRPr="00FB13C3">
        <w:rPr>
          <w:rFonts w:asciiTheme="minorHAnsi" w:hAnsiTheme="minorHAnsi" w:cstheme="minorHAnsi"/>
          <w:sz w:val="24"/>
          <w:szCs w:val="24"/>
        </w:rPr>
        <w:t>,</w:t>
      </w:r>
    </w:p>
    <w:p w14:paraId="54AA5487" w14:textId="127775E9" w:rsidR="00A9714C" w:rsidRPr="00FB13C3" w:rsidRDefault="003862A6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B13C3">
        <w:rPr>
          <w:rFonts w:asciiTheme="minorHAnsi" w:hAnsiTheme="minorHAnsi" w:cstheme="minorHAnsi"/>
          <w:sz w:val="24"/>
          <w:szCs w:val="24"/>
        </w:rPr>
        <w:lastRenderedPageBreak/>
        <w:t>p</w:t>
      </w:r>
      <w:r w:rsidR="00A9714C" w:rsidRPr="00FB13C3">
        <w:rPr>
          <w:rFonts w:asciiTheme="minorHAnsi" w:hAnsiTheme="minorHAnsi" w:cstheme="minorHAnsi"/>
          <w:sz w:val="24"/>
          <w:szCs w:val="24"/>
        </w:rPr>
        <w:t>raktické zručnosti pri práci s</w:t>
      </w:r>
      <w:r w:rsidRPr="00FB13C3">
        <w:rPr>
          <w:rFonts w:asciiTheme="minorHAnsi" w:hAnsiTheme="minorHAnsi" w:cstheme="minorHAnsi"/>
          <w:sz w:val="24"/>
          <w:szCs w:val="24"/>
        </w:rPr>
        <w:t> </w:t>
      </w:r>
      <w:r w:rsidR="00A9714C" w:rsidRPr="00FB13C3">
        <w:rPr>
          <w:rFonts w:asciiTheme="minorHAnsi" w:hAnsiTheme="minorHAnsi" w:cstheme="minorHAnsi"/>
          <w:sz w:val="24"/>
          <w:szCs w:val="24"/>
        </w:rPr>
        <w:t>kvasom</w:t>
      </w:r>
      <w:r w:rsidRPr="00FB13C3">
        <w:rPr>
          <w:rFonts w:asciiTheme="minorHAnsi" w:hAnsiTheme="minorHAnsi" w:cstheme="minorHAnsi"/>
          <w:sz w:val="24"/>
          <w:szCs w:val="24"/>
        </w:rPr>
        <w:t>,</w:t>
      </w:r>
    </w:p>
    <w:p w14:paraId="2579AEFD" w14:textId="61A2AEB4" w:rsidR="00A9714C" w:rsidRPr="00FB13C3" w:rsidRDefault="003862A6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B13C3">
        <w:rPr>
          <w:rFonts w:asciiTheme="minorHAnsi" w:hAnsiTheme="minorHAnsi" w:cstheme="minorHAnsi"/>
          <w:sz w:val="24"/>
          <w:szCs w:val="24"/>
        </w:rPr>
        <w:t>p</w:t>
      </w:r>
      <w:r w:rsidR="00A9714C" w:rsidRPr="00FB13C3">
        <w:rPr>
          <w:rFonts w:asciiTheme="minorHAnsi" w:hAnsiTheme="minorHAnsi" w:cstheme="minorHAnsi"/>
          <w:sz w:val="24"/>
          <w:szCs w:val="24"/>
        </w:rPr>
        <w:t>raktické zručnosti obsluhy strojových zariadení potrebných pri výrobe</w:t>
      </w:r>
      <w:r w:rsidRPr="00FB13C3">
        <w:rPr>
          <w:rFonts w:asciiTheme="minorHAnsi" w:hAnsiTheme="minorHAnsi" w:cstheme="minorHAnsi"/>
          <w:sz w:val="24"/>
          <w:szCs w:val="24"/>
        </w:rPr>
        <w:t>,</w:t>
      </w:r>
      <w:r w:rsidR="00A9714C" w:rsidRPr="00FB13C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3AE19F" w14:textId="0FDEB268" w:rsidR="00A9714C" w:rsidRPr="00FB13C3" w:rsidRDefault="003862A6" w:rsidP="003862A6">
      <w:pPr>
        <w:pStyle w:val="Odsekzoznamu"/>
        <w:widowControl w:val="0"/>
        <w:numPr>
          <w:ilvl w:val="3"/>
          <w:numId w:val="43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B13C3">
        <w:rPr>
          <w:rFonts w:asciiTheme="minorHAnsi" w:hAnsiTheme="minorHAnsi" w:cstheme="minorHAnsi"/>
          <w:sz w:val="24"/>
          <w:szCs w:val="24"/>
        </w:rPr>
        <w:t>pr</w:t>
      </w:r>
      <w:r w:rsidR="00A9714C" w:rsidRPr="00FB13C3">
        <w:rPr>
          <w:rFonts w:asciiTheme="minorHAnsi" w:hAnsiTheme="minorHAnsi" w:cstheme="minorHAnsi"/>
          <w:sz w:val="24"/>
          <w:szCs w:val="24"/>
        </w:rPr>
        <w:t>aktické zručnosti v príprave, spracovaní, dohotovení, servírovaní prípadne balení a expedícii výrobku.</w:t>
      </w:r>
    </w:p>
    <w:p w14:paraId="1ABDF948" w14:textId="266B3E8B" w:rsidR="00D52EBE" w:rsidRPr="00FB13C3" w:rsidRDefault="00394F0E" w:rsidP="00333DBB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13C3">
        <w:rPr>
          <w:rFonts w:asciiTheme="minorHAnsi" w:hAnsiTheme="minorHAnsi" w:cstheme="minorHAnsi"/>
          <w:color w:val="000000"/>
          <w:sz w:val="24"/>
          <w:szCs w:val="24"/>
        </w:rPr>
        <w:t>Na hodnotenie skúšobnej úlohy sú smerodajné nasledovné kritériá:</w:t>
      </w:r>
      <w:r w:rsidR="00A26386" w:rsidRPr="00FB13C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02DCFCB" w14:textId="77777777" w:rsidR="00D52EBE" w:rsidRPr="00FB13C3" w:rsidRDefault="00D52EBE" w:rsidP="003862A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13C3">
        <w:rPr>
          <w:rFonts w:asciiTheme="minorHAnsi" w:hAnsiTheme="minorHAnsi" w:cstheme="minorHAnsi"/>
          <w:sz w:val="24"/>
          <w:szCs w:val="24"/>
          <w:shd w:val="clear" w:color="auto" w:fill="FFFFFF"/>
        </w:rPr>
        <w:t>dodržiavanie  zásad bezpečnosti zdravia pri práci,</w:t>
      </w:r>
    </w:p>
    <w:p w14:paraId="08897D9C" w14:textId="77777777" w:rsidR="00D52EBE" w:rsidRPr="00FB13C3" w:rsidRDefault="00D52EBE" w:rsidP="003862A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13C3">
        <w:rPr>
          <w:rFonts w:asciiTheme="minorHAnsi" w:hAnsiTheme="minorHAnsi" w:cstheme="minorHAnsi"/>
          <w:sz w:val="24"/>
          <w:szCs w:val="24"/>
          <w:shd w:val="clear" w:color="auto" w:fill="FFFFFF"/>
        </w:rPr>
        <w:t>dodržiavanie hygieny a zásad výroby bezpečných potravín,</w:t>
      </w:r>
    </w:p>
    <w:p w14:paraId="1DA47B80" w14:textId="77777777" w:rsidR="00D52EBE" w:rsidRPr="00FB13C3" w:rsidRDefault="00D52EBE" w:rsidP="003862A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13C3">
        <w:rPr>
          <w:rFonts w:asciiTheme="minorHAnsi" w:hAnsiTheme="minorHAnsi" w:cstheme="minorHAnsi"/>
          <w:sz w:val="24"/>
          <w:szCs w:val="24"/>
          <w:shd w:val="clear" w:color="auto" w:fill="FFFFFF"/>
        </w:rPr>
        <w:t>kalkulácia a samotné vynormovanie surovín potrebných pre výrobu zadanej úlohy,</w:t>
      </w:r>
    </w:p>
    <w:p w14:paraId="4A22AF52" w14:textId="77777777" w:rsidR="00D52EBE" w:rsidRPr="00FB13C3" w:rsidRDefault="00D52EBE" w:rsidP="003862A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13C3">
        <w:rPr>
          <w:rFonts w:asciiTheme="minorHAnsi" w:hAnsiTheme="minorHAnsi" w:cstheme="minorHAnsi"/>
          <w:sz w:val="24"/>
          <w:szCs w:val="24"/>
          <w:shd w:val="clear" w:color="auto" w:fill="FFFFFF"/>
        </w:rPr>
        <w:t>príprava, spracovanie a dohotovenie zadaného výrobku,</w:t>
      </w:r>
    </w:p>
    <w:p w14:paraId="2FACC41E" w14:textId="77777777" w:rsidR="00D52EBE" w:rsidRPr="00FB13C3" w:rsidRDefault="00D52EBE" w:rsidP="003862A6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B13C3">
        <w:rPr>
          <w:rFonts w:asciiTheme="minorHAnsi" w:hAnsiTheme="minorHAnsi" w:cstheme="minorHAnsi"/>
          <w:sz w:val="24"/>
          <w:szCs w:val="24"/>
          <w:shd w:val="clear" w:color="auto" w:fill="FFFFFF"/>
        </w:rPr>
        <w:t>kvalita, chuť, váha a celkový vzhľad výrobku a vykonaných prác.</w:t>
      </w:r>
    </w:p>
    <w:p w14:paraId="29B20058" w14:textId="77777777" w:rsidR="001B286E" w:rsidRPr="00FB13C3" w:rsidRDefault="001B286E" w:rsidP="001B286E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7927B028" w14:textId="18945AC9" w:rsidR="0044166B" w:rsidRPr="00FB13C3" w:rsidRDefault="0044166B" w:rsidP="00715AF1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sectPr w:rsidR="0044166B" w:rsidRPr="00FB13C3" w:rsidSect="0027522E">
      <w:headerReference w:type="default" r:id="rId8"/>
      <w:pgSz w:w="12240" w:h="15840"/>
      <w:pgMar w:top="1384" w:right="1183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A0B50" w14:textId="77777777" w:rsidR="00EA65E3" w:rsidRDefault="00EA65E3" w:rsidP="009A5F32">
      <w:pPr>
        <w:spacing w:after="0" w:line="240" w:lineRule="auto"/>
      </w:pPr>
      <w:r>
        <w:separator/>
      </w:r>
    </w:p>
  </w:endnote>
  <w:endnote w:type="continuationSeparator" w:id="0">
    <w:p w14:paraId="612B82E1" w14:textId="77777777" w:rsidR="00EA65E3" w:rsidRDefault="00EA65E3" w:rsidP="009A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A80A" w14:textId="77777777" w:rsidR="00EA65E3" w:rsidRDefault="00EA65E3" w:rsidP="009A5F32">
      <w:pPr>
        <w:spacing w:after="0" w:line="240" w:lineRule="auto"/>
      </w:pPr>
      <w:r>
        <w:separator/>
      </w:r>
    </w:p>
  </w:footnote>
  <w:footnote w:type="continuationSeparator" w:id="0">
    <w:p w14:paraId="2653AF06" w14:textId="77777777" w:rsidR="00EA65E3" w:rsidRDefault="00EA65E3" w:rsidP="009A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FE60" w14:textId="77777777" w:rsidR="00FB13C3" w:rsidRPr="00073F49" w:rsidRDefault="00FB13C3" w:rsidP="00FB13C3">
    <w:pPr>
      <w:pStyle w:val="Hlavika"/>
      <w:rPr>
        <w:sz w:val="24"/>
        <w:szCs w:val="24"/>
      </w:rPr>
    </w:pPr>
    <w:r>
      <w:rPr>
        <w:noProof/>
      </w:rPr>
      <w:drawing>
        <wp:inline distT="0" distB="0" distL="0" distR="0" wp14:anchorId="61AD7361" wp14:editId="56303923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8E2">
      <w:t xml:space="preserve"> </w:t>
    </w:r>
    <w:r>
      <w:t xml:space="preserve">                  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288E9765" w14:textId="77777777" w:rsidR="00FB13C3" w:rsidRPr="00073F49" w:rsidRDefault="00FB13C3" w:rsidP="00FB13C3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                                   Záhradnícka 21, 811 07 Bratislava</w:t>
    </w:r>
  </w:p>
  <w:p w14:paraId="0152D476" w14:textId="77777777" w:rsidR="00FB13C3" w:rsidRPr="006C4194" w:rsidRDefault="00FB13C3" w:rsidP="00FB13C3">
    <w:pPr>
      <w:pStyle w:val="Hlavika"/>
    </w:pPr>
  </w:p>
  <w:p w14:paraId="3E05B8D5" w14:textId="056A4883" w:rsidR="00AB0C13" w:rsidRPr="00F946A1" w:rsidRDefault="00AB0C13" w:rsidP="00F946A1">
    <w:pPr>
      <w:pStyle w:val="Hlavika"/>
      <w:spacing w:line="276" w:lineRule="auto"/>
      <w:jc w:val="center"/>
      <w:rPr>
        <w:rFonts w:cs="Arial"/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77C"/>
    <w:multiLevelType w:val="hybridMultilevel"/>
    <w:tmpl w:val="64B0419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4F6C31"/>
    <w:multiLevelType w:val="hybridMultilevel"/>
    <w:tmpl w:val="3D24EBAC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Calibri" w:hAnsi="Arial" w:cs="Arial" w:hint="default"/>
        <w:color w:val="auto"/>
      </w:rPr>
    </w:lvl>
    <w:lvl w:ilvl="2" w:tplc="A8601272">
      <w:start w:val="1"/>
      <w:numFmt w:val="decimal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52A8"/>
    <w:multiLevelType w:val="hybridMultilevel"/>
    <w:tmpl w:val="69D0CD06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4051B"/>
    <w:multiLevelType w:val="hybridMultilevel"/>
    <w:tmpl w:val="FABE0F9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D5EF2"/>
    <w:multiLevelType w:val="hybridMultilevel"/>
    <w:tmpl w:val="758AD032"/>
    <w:lvl w:ilvl="0" w:tplc="B7B89C6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B573C"/>
    <w:multiLevelType w:val="hybridMultilevel"/>
    <w:tmpl w:val="962C94B8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A1070"/>
    <w:multiLevelType w:val="hybridMultilevel"/>
    <w:tmpl w:val="8A1A6982"/>
    <w:lvl w:ilvl="0" w:tplc="D9727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1676C"/>
    <w:multiLevelType w:val="hybridMultilevel"/>
    <w:tmpl w:val="CA7EDEC4"/>
    <w:lvl w:ilvl="0" w:tplc="041B000F">
      <w:start w:val="1"/>
      <w:numFmt w:val="decimal"/>
      <w:lvlText w:val="%1."/>
      <w:lvlJc w:val="left"/>
      <w:pPr>
        <w:ind w:left="1400" w:hanging="360"/>
      </w:pPr>
    </w:lvl>
    <w:lvl w:ilvl="1" w:tplc="BE0ECB8E">
      <w:start w:val="1"/>
      <w:numFmt w:val="decimal"/>
      <w:lvlText w:val="(%2)"/>
      <w:lvlJc w:val="left"/>
      <w:pPr>
        <w:ind w:left="212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40" w:hanging="180"/>
      </w:pPr>
    </w:lvl>
    <w:lvl w:ilvl="3" w:tplc="041B000F">
      <w:start w:val="1"/>
      <w:numFmt w:val="decimal"/>
      <w:lvlText w:val="%4."/>
      <w:lvlJc w:val="left"/>
      <w:pPr>
        <w:ind w:left="786" w:hanging="360"/>
      </w:pPr>
    </w:lvl>
    <w:lvl w:ilvl="4" w:tplc="041B0019" w:tentative="1">
      <w:start w:val="1"/>
      <w:numFmt w:val="lowerLetter"/>
      <w:lvlText w:val="%5."/>
      <w:lvlJc w:val="left"/>
      <w:pPr>
        <w:ind w:left="4280" w:hanging="360"/>
      </w:pPr>
    </w:lvl>
    <w:lvl w:ilvl="5" w:tplc="041B001B" w:tentative="1">
      <w:start w:val="1"/>
      <w:numFmt w:val="lowerRoman"/>
      <w:lvlText w:val="%6."/>
      <w:lvlJc w:val="right"/>
      <w:pPr>
        <w:ind w:left="5000" w:hanging="180"/>
      </w:pPr>
    </w:lvl>
    <w:lvl w:ilvl="6" w:tplc="041B000F" w:tentative="1">
      <w:start w:val="1"/>
      <w:numFmt w:val="decimal"/>
      <w:lvlText w:val="%7."/>
      <w:lvlJc w:val="left"/>
      <w:pPr>
        <w:ind w:left="5720" w:hanging="360"/>
      </w:pPr>
    </w:lvl>
    <w:lvl w:ilvl="7" w:tplc="041B0019" w:tentative="1">
      <w:start w:val="1"/>
      <w:numFmt w:val="lowerLetter"/>
      <w:lvlText w:val="%8."/>
      <w:lvlJc w:val="left"/>
      <w:pPr>
        <w:ind w:left="6440" w:hanging="360"/>
      </w:pPr>
    </w:lvl>
    <w:lvl w:ilvl="8" w:tplc="041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C4D6C2A"/>
    <w:multiLevelType w:val="hybridMultilevel"/>
    <w:tmpl w:val="7F264236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A459B4"/>
    <w:multiLevelType w:val="hybridMultilevel"/>
    <w:tmpl w:val="296A4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00317"/>
    <w:multiLevelType w:val="hybridMultilevel"/>
    <w:tmpl w:val="A8240630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7FE30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92B12"/>
    <w:multiLevelType w:val="hybridMultilevel"/>
    <w:tmpl w:val="6B783D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F0710"/>
    <w:multiLevelType w:val="hybridMultilevel"/>
    <w:tmpl w:val="B148C9EE"/>
    <w:lvl w:ilvl="0" w:tplc="260877D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24519"/>
    <w:multiLevelType w:val="hybridMultilevel"/>
    <w:tmpl w:val="1EAC1432"/>
    <w:lvl w:ilvl="0" w:tplc="99D4C6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9E33244"/>
    <w:multiLevelType w:val="hybridMultilevel"/>
    <w:tmpl w:val="BCC2E040"/>
    <w:lvl w:ilvl="0" w:tplc="6E460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01951"/>
    <w:multiLevelType w:val="multilevel"/>
    <w:tmpl w:val="A1108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E756E9E"/>
    <w:multiLevelType w:val="hybridMultilevel"/>
    <w:tmpl w:val="DFCE6084"/>
    <w:lvl w:ilvl="0" w:tplc="67F224D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74E35"/>
    <w:multiLevelType w:val="multilevel"/>
    <w:tmpl w:val="66A2D6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AD11886"/>
    <w:multiLevelType w:val="hybridMultilevel"/>
    <w:tmpl w:val="6D5E3E2A"/>
    <w:lvl w:ilvl="0" w:tplc="61EC28E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24CE2"/>
    <w:multiLevelType w:val="hybridMultilevel"/>
    <w:tmpl w:val="0EBA40BC"/>
    <w:lvl w:ilvl="0" w:tplc="6E460888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F3F3C"/>
    <w:multiLevelType w:val="multilevel"/>
    <w:tmpl w:val="0812FA6E"/>
    <w:lvl w:ilvl="0">
      <w:start w:val="1"/>
      <w:numFmt w:val="bullet"/>
      <w:pStyle w:val="Aufzhlung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C5FD2"/>
    <w:multiLevelType w:val="hybridMultilevel"/>
    <w:tmpl w:val="952AD81E"/>
    <w:lvl w:ilvl="0" w:tplc="848C5A40">
      <w:start w:val="1"/>
      <w:numFmt w:val="decimal"/>
      <w:pStyle w:val="odrazky-"/>
      <w:lvlText w:val="%1."/>
      <w:lvlJc w:val="left"/>
      <w:pPr>
        <w:ind w:left="536" w:hanging="360"/>
      </w:pPr>
      <w:rPr>
        <w:rFonts w:ascii="Calibri" w:eastAsia="Times New Roman" w:hAnsi="Calibri" w:cs="Calibri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F5D1F"/>
    <w:multiLevelType w:val="hybridMultilevel"/>
    <w:tmpl w:val="6DACBE24"/>
    <w:lvl w:ilvl="0" w:tplc="0BEA6A44">
      <w:start w:val="3"/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3" w15:restartNumberingAfterBreak="0">
    <w:nsid w:val="44924B9C"/>
    <w:multiLevelType w:val="hybridMultilevel"/>
    <w:tmpl w:val="ED78D2E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BEA6A44">
      <w:start w:val="3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F0F6A"/>
    <w:multiLevelType w:val="hybridMultilevel"/>
    <w:tmpl w:val="00645818"/>
    <w:lvl w:ilvl="0" w:tplc="0BEA6A44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1B213F"/>
    <w:multiLevelType w:val="hybridMultilevel"/>
    <w:tmpl w:val="5D5C20D2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52D16"/>
    <w:multiLevelType w:val="hybridMultilevel"/>
    <w:tmpl w:val="DD8CCB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9C7F41"/>
    <w:multiLevelType w:val="hybridMultilevel"/>
    <w:tmpl w:val="4A5AD244"/>
    <w:lvl w:ilvl="0" w:tplc="0BEA6A44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7C7D43"/>
    <w:multiLevelType w:val="hybridMultilevel"/>
    <w:tmpl w:val="69FEBAB8"/>
    <w:lvl w:ilvl="0" w:tplc="0BEA6A44">
      <w:start w:val="3"/>
      <w:numFmt w:val="bullet"/>
      <w:lvlText w:val="-"/>
      <w:lvlJc w:val="left"/>
      <w:pPr>
        <w:ind w:left="1506" w:hanging="360"/>
      </w:pPr>
      <w:rPr>
        <w:rFonts w:ascii="Arial" w:eastAsia="Calibr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 w15:restartNumberingAfterBreak="0">
    <w:nsid w:val="52D27E79"/>
    <w:multiLevelType w:val="hybridMultilevel"/>
    <w:tmpl w:val="60529E58"/>
    <w:lvl w:ilvl="0" w:tplc="B7B89C6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7B89C64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D7DED"/>
    <w:multiLevelType w:val="hybridMultilevel"/>
    <w:tmpl w:val="5FF00918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2498D"/>
    <w:multiLevelType w:val="hybridMultilevel"/>
    <w:tmpl w:val="A268233E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F1716"/>
    <w:multiLevelType w:val="hybridMultilevel"/>
    <w:tmpl w:val="3F0AEA6E"/>
    <w:lvl w:ilvl="0" w:tplc="23F288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C520FFC"/>
    <w:multiLevelType w:val="hybridMultilevel"/>
    <w:tmpl w:val="B7C2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664A1"/>
    <w:multiLevelType w:val="hybridMultilevel"/>
    <w:tmpl w:val="7180D4D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808EA"/>
    <w:multiLevelType w:val="hybridMultilevel"/>
    <w:tmpl w:val="EF36B21A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22D82"/>
    <w:multiLevelType w:val="hybridMultilevel"/>
    <w:tmpl w:val="443E5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6606C"/>
    <w:multiLevelType w:val="hybridMultilevel"/>
    <w:tmpl w:val="D94CD37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714053"/>
    <w:multiLevelType w:val="hybridMultilevel"/>
    <w:tmpl w:val="F4445B8E"/>
    <w:lvl w:ilvl="0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82A4F"/>
    <w:multiLevelType w:val="hybridMultilevel"/>
    <w:tmpl w:val="9A06727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FA795F"/>
    <w:multiLevelType w:val="hybridMultilevel"/>
    <w:tmpl w:val="45704AC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746F3"/>
    <w:multiLevelType w:val="hybridMultilevel"/>
    <w:tmpl w:val="17C2BFB8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A230B"/>
    <w:multiLevelType w:val="hybridMultilevel"/>
    <w:tmpl w:val="5C12912A"/>
    <w:lvl w:ilvl="0" w:tplc="769CE42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F3A62"/>
    <w:multiLevelType w:val="hybridMultilevel"/>
    <w:tmpl w:val="DE2CD42E"/>
    <w:lvl w:ilvl="0" w:tplc="0BEA6A44">
      <w:start w:val="3"/>
      <w:numFmt w:val="bullet"/>
      <w:lvlText w:val="-"/>
      <w:lvlJc w:val="left"/>
      <w:pPr>
        <w:ind w:left="1635" w:hanging="360"/>
      </w:pPr>
      <w:rPr>
        <w:rFonts w:ascii="Arial" w:eastAsia="Calibr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4" w15:restartNumberingAfterBreak="0">
    <w:nsid w:val="7E9A2AA3"/>
    <w:multiLevelType w:val="multilevel"/>
    <w:tmpl w:val="66A2D6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41899017">
    <w:abstractNumId w:val="35"/>
  </w:num>
  <w:num w:numId="2" w16cid:durableId="1800295299">
    <w:abstractNumId w:val="40"/>
  </w:num>
  <w:num w:numId="3" w16cid:durableId="1581719823">
    <w:abstractNumId w:val="15"/>
  </w:num>
  <w:num w:numId="4" w16cid:durableId="180554281">
    <w:abstractNumId w:val="18"/>
  </w:num>
  <w:num w:numId="5" w16cid:durableId="919674820">
    <w:abstractNumId w:val="10"/>
  </w:num>
  <w:num w:numId="6" w16cid:durableId="571619849">
    <w:abstractNumId w:val="20"/>
  </w:num>
  <w:num w:numId="7" w16cid:durableId="1772553008">
    <w:abstractNumId w:val="5"/>
  </w:num>
  <w:num w:numId="8" w16cid:durableId="110394203">
    <w:abstractNumId w:val="34"/>
  </w:num>
  <w:num w:numId="9" w16cid:durableId="1370908553">
    <w:abstractNumId w:val="37"/>
  </w:num>
  <w:num w:numId="10" w16cid:durableId="257057705">
    <w:abstractNumId w:val="6"/>
  </w:num>
  <w:num w:numId="11" w16cid:durableId="1486976099">
    <w:abstractNumId w:val="9"/>
  </w:num>
  <w:num w:numId="12" w16cid:durableId="661542847">
    <w:abstractNumId w:val="21"/>
  </w:num>
  <w:num w:numId="13" w16cid:durableId="941450597">
    <w:abstractNumId w:val="22"/>
  </w:num>
  <w:num w:numId="14" w16cid:durableId="2122652370">
    <w:abstractNumId w:val="39"/>
  </w:num>
  <w:num w:numId="15" w16cid:durableId="586305569">
    <w:abstractNumId w:val="8"/>
  </w:num>
  <w:num w:numId="16" w16cid:durableId="1102263083">
    <w:abstractNumId w:val="19"/>
  </w:num>
  <w:num w:numId="17" w16cid:durableId="812910927">
    <w:abstractNumId w:val="1"/>
  </w:num>
  <w:num w:numId="18" w16cid:durableId="674653936">
    <w:abstractNumId w:val="14"/>
  </w:num>
  <w:num w:numId="19" w16cid:durableId="2108235073">
    <w:abstractNumId w:val="16"/>
  </w:num>
  <w:num w:numId="20" w16cid:durableId="1440645025">
    <w:abstractNumId w:val="12"/>
  </w:num>
  <w:num w:numId="21" w16cid:durableId="153838446">
    <w:abstractNumId w:val="33"/>
  </w:num>
  <w:num w:numId="22" w16cid:durableId="571083622">
    <w:abstractNumId w:val="31"/>
  </w:num>
  <w:num w:numId="23" w16cid:durableId="1622347496">
    <w:abstractNumId w:val="2"/>
  </w:num>
  <w:num w:numId="24" w16cid:durableId="1140076746">
    <w:abstractNumId w:val="36"/>
  </w:num>
  <w:num w:numId="25" w16cid:durableId="390662943">
    <w:abstractNumId w:val="4"/>
  </w:num>
  <w:num w:numId="26" w16cid:durableId="242690567">
    <w:abstractNumId w:val="29"/>
  </w:num>
  <w:num w:numId="27" w16cid:durableId="1010061153">
    <w:abstractNumId w:val="38"/>
  </w:num>
  <w:num w:numId="28" w16cid:durableId="646936244">
    <w:abstractNumId w:val="43"/>
  </w:num>
  <w:num w:numId="29" w16cid:durableId="788864111">
    <w:abstractNumId w:val="41"/>
  </w:num>
  <w:num w:numId="30" w16cid:durableId="742335034">
    <w:abstractNumId w:val="13"/>
  </w:num>
  <w:num w:numId="31" w16cid:durableId="1183932643">
    <w:abstractNumId w:val="25"/>
  </w:num>
  <w:num w:numId="32" w16cid:durableId="23605732">
    <w:abstractNumId w:val="28"/>
  </w:num>
  <w:num w:numId="33" w16cid:durableId="888346592">
    <w:abstractNumId w:val="32"/>
  </w:num>
  <w:num w:numId="34" w16cid:durableId="112017791">
    <w:abstractNumId w:val="27"/>
  </w:num>
  <w:num w:numId="35" w16cid:durableId="525406258">
    <w:abstractNumId w:val="24"/>
  </w:num>
  <w:num w:numId="36" w16cid:durableId="18971621">
    <w:abstractNumId w:val="44"/>
  </w:num>
  <w:num w:numId="37" w16cid:durableId="413092155">
    <w:abstractNumId w:val="26"/>
  </w:num>
  <w:num w:numId="38" w16cid:durableId="1097991176">
    <w:abstractNumId w:val="42"/>
  </w:num>
  <w:num w:numId="39" w16cid:durableId="1901553923">
    <w:abstractNumId w:val="17"/>
  </w:num>
  <w:num w:numId="40" w16cid:durableId="995575924">
    <w:abstractNumId w:val="0"/>
  </w:num>
  <w:num w:numId="41" w16cid:durableId="260650813">
    <w:abstractNumId w:val="30"/>
  </w:num>
  <w:num w:numId="42" w16cid:durableId="944117917">
    <w:abstractNumId w:val="7"/>
  </w:num>
  <w:num w:numId="43" w16cid:durableId="1919973503">
    <w:abstractNumId w:val="23"/>
  </w:num>
  <w:num w:numId="44" w16cid:durableId="1870868776">
    <w:abstractNumId w:val="3"/>
  </w:num>
  <w:num w:numId="45" w16cid:durableId="503596354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34"/>
    <w:rsid w:val="00007154"/>
    <w:rsid w:val="00010621"/>
    <w:rsid w:val="000137EC"/>
    <w:rsid w:val="000162B6"/>
    <w:rsid w:val="00017F63"/>
    <w:rsid w:val="0002222F"/>
    <w:rsid w:val="00023FD6"/>
    <w:rsid w:val="000266D7"/>
    <w:rsid w:val="00027DD7"/>
    <w:rsid w:val="00030693"/>
    <w:rsid w:val="00030DC6"/>
    <w:rsid w:val="000333E3"/>
    <w:rsid w:val="000368B4"/>
    <w:rsid w:val="000507C7"/>
    <w:rsid w:val="0005332C"/>
    <w:rsid w:val="00053A34"/>
    <w:rsid w:val="00060811"/>
    <w:rsid w:val="0006234C"/>
    <w:rsid w:val="00065975"/>
    <w:rsid w:val="00067B77"/>
    <w:rsid w:val="00075D60"/>
    <w:rsid w:val="00076101"/>
    <w:rsid w:val="0009079A"/>
    <w:rsid w:val="00090F5C"/>
    <w:rsid w:val="000A1EB8"/>
    <w:rsid w:val="000A5EFD"/>
    <w:rsid w:val="000A6FE1"/>
    <w:rsid w:val="000B551F"/>
    <w:rsid w:val="000B57A6"/>
    <w:rsid w:val="000B5F1F"/>
    <w:rsid w:val="000C04E1"/>
    <w:rsid w:val="000C340B"/>
    <w:rsid w:val="000C4094"/>
    <w:rsid w:val="000C791F"/>
    <w:rsid w:val="000D0EA2"/>
    <w:rsid w:val="000D2EB2"/>
    <w:rsid w:val="000E10A8"/>
    <w:rsid w:val="000E2425"/>
    <w:rsid w:val="000E46C2"/>
    <w:rsid w:val="000E4B5C"/>
    <w:rsid w:val="000E4DEA"/>
    <w:rsid w:val="000E5B9A"/>
    <w:rsid w:val="000E677A"/>
    <w:rsid w:val="000E6AE5"/>
    <w:rsid w:val="000F01C1"/>
    <w:rsid w:val="000F2D90"/>
    <w:rsid w:val="00102A8B"/>
    <w:rsid w:val="001033A1"/>
    <w:rsid w:val="00105E9C"/>
    <w:rsid w:val="00111F86"/>
    <w:rsid w:val="0011213F"/>
    <w:rsid w:val="00112B04"/>
    <w:rsid w:val="0011373B"/>
    <w:rsid w:val="00115DCC"/>
    <w:rsid w:val="001178D6"/>
    <w:rsid w:val="001207EF"/>
    <w:rsid w:val="00120B95"/>
    <w:rsid w:val="00121047"/>
    <w:rsid w:val="00122F65"/>
    <w:rsid w:val="0012443F"/>
    <w:rsid w:val="001273B4"/>
    <w:rsid w:val="00131B90"/>
    <w:rsid w:val="00140CD8"/>
    <w:rsid w:val="00142D77"/>
    <w:rsid w:val="00144C16"/>
    <w:rsid w:val="00146673"/>
    <w:rsid w:val="00147267"/>
    <w:rsid w:val="00151954"/>
    <w:rsid w:val="001522F7"/>
    <w:rsid w:val="001527E7"/>
    <w:rsid w:val="00155ACF"/>
    <w:rsid w:val="00156F57"/>
    <w:rsid w:val="001578D8"/>
    <w:rsid w:val="00166CE6"/>
    <w:rsid w:val="0016743E"/>
    <w:rsid w:val="00174CB4"/>
    <w:rsid w:val="00180784"/>
    <w:rsid w:val="00181762"/>
    <w:rsid w:val="0018240C"/>
    <w:rsid w:val="0018666B"/>
    <w:rsid w:val="00186774"/>
    <w:rsid w:val="00193726"/>
    <w:rsid w:val="00193B5E"/>
    <w:rsid w:val="00197049"/>
    <w:rsid w:val="001A2439"/>
    <w:rsid w:val="001A2E79"/>
    <w:rsid w:val="001A62BF"/>
    <w:rsid w:val="001B02D2"/>
    <w:rsid w:val="001B286E"/>
    <w:rsid w:val="001B3451"/>
    <w:rsid w:val="001C055E"/>
    <w:rsid w:val="001C0CCD"/>
    <w:rsid w:val="001C3E98"/>
    <w:rsid w:val="001C5AEE"/>
    <w:rsid w:val="001C602C"/>
    <w:rsid w:val="001D001D"/>
    <w:rsid w:val="001D5343"/>
    <w:rsid w:val="001E710B"/>
    <w:rsid w:val="001F0A15"/>
    <w:rsid w:val="00205177"/>
    <w:rsid w:val="00206250"/>
    <w:rsid w:val="00210011"/>
    <w:rsid w:val="00210E83"/>
    <w:rsid w:val="00211520"/>
    <w:rsid w:val="00211A10"/>
    <w:rsid w:val="002227D1"/>
    <w:rsid w:val="00223406"/>
    <w:rsid w:val="00232A87"/>
    <w:rsid w:val="00233A75"/>
    <w:rsid w:val="00234E50"/>
    <w:rsid w:val="00242BDC"/>
    <w:rsid w:val="00244C72"/>
    <w:rsid w:val="00254D79"/>
    <w:rsid w:val="00255B2D"/>
    <w:rsid w:val="00256615"/>
    <w:rsid w:val="00257902"/>
    <w:rsid w:val="00261FE9"/>
    <w:rsid w:val="00262CA9"/>
    <w:rsid w:val="002647E5"/>
    <w:rsid w:val="00266FAE"/>
    <w:rsid w:val="0026795E"/>
    <w:rsid w:val="0027093C"/>
    <w:rsid w:val="002741D3"/>
    <w:rsid w:val="0027522E"/>
    <w:rsid w:val="002835A5"/>
    <w:rsid w:val="00284675"/>
    <w:rsid w:val="0029352D"/>
    <w:rsid w:val="0029385C"/>
    <w:rsid w:val="00296701"/>
    <w:rsid w:val="00296F25"/>
    <w:rsid w:val="00297DCC"/>
    <w:rsid w:val="002A06E8"/>
    <w:rsid w:val="002A5EF3"/>
    <w:rsid w:val="002A7627"/>
    <w:rsid w:val="002B46AF"/>
    <w:rsid w:val="002B6175"/>
    <w:rsid w:val="002C0AAB"/>
    <w:rsid w:val="002C3309"/>
    <w:rsid w:val="002C33D7"/>
    <w:rsid w:val="002C54CE"/>
    <w:rsid w:val="002C56EB"/>
    <w:rsid w:val="002D41CB"/>
    <w:rsid w:val="002D5E53"/>
    <w:rsid w:val="002E3AA0"/>
    <w:rsid w:val="002F4399"/>
    <w:rsid w:val="002F7763"/>
    <w:rsid w:val="002F7C4C"/>
    <w:rsid w:val="003045EA"/>
    <w:rsid w:val="00306E38"/>
    <w:rsid w:val="00315254"/>
    <w:rsid w:val="00316FBA"/>
    <w:rsid w:val="00321343"/>
    <w:rsid w:val="003226AE"/>
    <w:rsid w:val="00323A6E"/>
    <w:rsid w:val="003312AD"/>
    <w:rsid w:val="003314FC"/>
    <w:rsid w:val="00333DBB"/>
    <w:rsid w:val="003406F7"/>
    <w:rsid w:val="0034444B"/>
    <w:rsid w:val="00346558"/>
    <w:rsid w:val="003469BB"/>
    <w:rsid w:val="003507F2"/>
    <w:rsid w:val="00352183"/>
    <w:rsid w:val="003568F5"/>
    <w:rsid w:val="00356BB2"/>
    <w:rsid w:val="003675F2"/>
    <w:rsid w:val="0037359F"/>
    <w:rsid w:val="0037405F"/>
    <w:rsid w:val="003862A6"/>
    <w:rsid w:val="003879F9"/>
    <w:rsid w:val="00390A64"/>
    <w:rsid w:val="00392923"/>
    <w:rsid w:val="003939B1"/>
    <w:rsid w:val="00394F0E"/>
    <w:rsid w:val="00397107"/>
    <w:rsid w:val="003B2E8F"/>
    <w:rsid w:val="003B5E82"/>
    <w:rsid w:val="003C1DE6"/>
    <w:rsid w:val="003C47F1"/>
    <w:rsid w:val="003D100A"/>
    <w:rsid w:val="003D19D6"/>
    <w:rsid w:val="003D4CAB"/>
    <w:rsid w:val="003D525A"/>
    <w:rsid w:val="003E1467"/>
    <w:rsid w:val="003E48D1"/>
    <w:rsid w:val="003F096C"/>
    <w:rsid w:val="003F559F"/>
    <w:rsid w:val="003F720C"/>
    <w:rsid w:val="00401976"/>
    <w:rsid w:val="00401B8E"/>
    <w:rsid w:val="00402C4E"/>
    <w:rsid w:val="0040301C"/>
    <w:rsid w:val="0041158B"/>
    <w:rsid w:val="0041374A"/>
    <w:rsid w:val="00417B58"/>
    <w:rsid w:val="004228D9"/>
    <w:rsid w:val="00426D5C"/>
    <w:rsid w:val="0042723A"/>
    <w:rsid w:val="0044166B"/>
    <w:rsid w:val="00454E2A"/>
    <w:rsid w:val="004550B6"/>
    <w:rsid w:val="00457CA6"/>
    <w:rsid w:val="00457EF1"/>
    <w:rsid w:val="00462948"/>
    <w:rsid w:val="00462E28"/>
    <w:rsid w:val="004662E6"/>
    <w:rsid w:val="00472891"/>
    <w:rsid w:val="00477086"/>
    <w:rsid w:val="004840D1"/>
    <w:rsid w:val="00487880"/>
    <w:rsid w:val="00495DD6"/>
    <w:rsid w:val="00497C3D"/>
    <w:rsid w:val="004A2192"/>
    <w:rsid w:val="004A258D"/>
    <w:rsid w:val="004A2D50"/>
    <w:rsid w:val="004A42CF"/>
    <w:rsid w:val="004A7ACB"/>
    <w:rsid w:val="004B23B1"/>
    <w:rsid w:val="004B26DE"/>
    <w:rsid w:val="004B275F"/>
    <w:rsid w:val="004B5C42"/>
    <w:rsid w:val="004B5D90"/>
    <w:rsid w:val="004B7E82"/>
    <w:rsid w:val="004C10B0"/>
    <w:rsid w:val="004C5602"/>
    <w:rsid w:val="004D2F56"/>
    <w:rsid w:val="004D3509"/>
    <w:rsid w:val="004D3D74"/>
    <w:rsid w:val="004D4200"/>
    <w:rsid w:val="004D5A3A"/>
    <w:rsid w:val="004E2AFF"/>
    <w:rsid w:val="004E78D1"/>
    <w:rsid w:val="004F46FF"/>
    <w:rsid w:val="005039E5"/>
    <w:rsid w:val="005133B6"/>
    <w:rsid w:val="00514A4F"/>
    <w:rsid w:val="0051581B"/>
    <w:rsid w:val="00516D69"/>
    <w:rsid w:val="00517287"/>
    <w:rsid w:val="00517DD2"/>
    <w:rsid w:val="005204AF"/>
    <w:rsid w:val="00521974"/>
    <w:rsid w:val="005245FF"/>
    <w:rsid w:val="005265D5"/>
    <w:rsid w:val="00531E1E"/>
    <w:rsid w:val="0053518D"/>
    <w:rsid w:val="00536C26"/>
    <w:rsid w:val="005371C5"/>
    <w:rsid w:val="005373E2"/>
    <w:rsid w:val="00543F26"/>
    <w:rsid w:val="00546009"/>
    <w:rsid w:val="00550DC8"/>
    <w:rsid w:val="0055269C"/>
    <w:rsid w:val="00555CA6"/>
    <w:rsid w:val="00556C43"/>
    <w:rsid w:val="005702A4"/>
    <w:rsid w:val="00574BAC"/>
    <w:rsid w:val="00575A43"/>
    <w:rsid w:val="005805B5"/>
    <w:rsid w:val="005815FD"/>
    <w:rsid w:val="00581BB2"/>
    <w:rsid w:val="00584FA8"/>
    <w:rsid w:val="00584FDD"/>
    <w:rsid w:val="00585F1A"/>
    <w:rsid w:val="005868B2"/>
    <w:rsid w:val="00590E70"/>
    <w:rsid w:val="005971BA"/>
    <w:rsid w:val="005973A0"/>
    <w:rsid w:val="00597B5F"/>
    <w:rsid w:val="005A045B"/>
    <w:rsid w:val="005B229B"/>
    <w:rsid w:val="005B48F7"/>
    <w:rsid w:val="005B6795"/>
    <w:rsid w:val="005B6EB3"/>
    <w:rsid w:val="005C12EE"/>
    <w:rsid w:val="005C3309"/>
    <w:rsid w:val="005D3B86"/>
    <w:rsid w:val="005D6E91"/>
    <w:rsid w:val="005D76FD"/>
    <w:rsid w:val="005D793A"/>
    <w:rsid w:val="005E4773"/>
    <w:rsid w:val="005F469C"/>
    <w:rsid w:val="005F52C8"/>
    <w:rsid w:val="00603E52"/>
    <w:rsid w:val="006079BD"/>
    <w:rsid w:val="006105E5"/>
    <w:rsid w:val="00614AF8"/>
    <w:rsid w:val="00616620"/>
    <w:rsid w:val="00621E4F"/>
    <w:rsid w:val="00627ACB"/>
    <w:rsid w:val="00630A5D"/>
    <w:rsid w:val="0063787D"/>
    <w:rsid w:val="00637D93"/>
    <w:rsid w:val="00641FB6"/>
    <w:rsid w:val="00647C14"/>
    <w:rsid w:val="00650E37"/>
    <w:rsid w:val="00653766"/>
    <w:rsid w:val="00665220"/>
    <w:rsid w:val="00665C2A"/>
    <w:rsid w:val="00667E6F"/>
    <w:rsid w:val="006712A2"/>
    <w:rsid w:val="00680870"/>
    <w:rsid w:val="00681B6A"/>
    <w:rsid w:val="00682FB4"/>
    <w:rsid w:val="00684375"/>
    <w:rsid w:val="00690776"/>
    <w:rsid w:val="00690FE0"/>
    <w:rsid w:val="00691A96"/>
    <w:rsid w:val="00692AC0"/>
    <w:rsid w:val="00692CCC"/>
    <w:rsid w:val="00696E96"/>
    <w:rsid w:val="006A0251"/>
    <w:rsid w:val="006A3C24"/>
    <w:rsid w:val="006A3E34"/>
    <w:rsid w:val="006A7726"/>
    <w:rsid w:val="006B6D5F"/>
    <w:rsid w:val="006D090C"/>
    <w:rsid w:val="006D11C7"/>
    <w:rsid w:val="006D4E6B"/>
    <w:rsid w:val="006E699E"/>
    <w:rsid w:val="006E753B"/>
    <w:rsid w:val="006E7C67"/>
    <w:rsid w:val="006F04CF"/>
    <w:rsid w:val="006F26D2"/>
    <w:rsid w:val="006F6D96"/>
    <w:rsid w:val="007008D4"/>
    <w:rsid w:val="007063BD"/>
    <w:rsid w:val="0071312C"/>
    <w:rsid w:val="00715AF1"/>
    <w:rsid w:val="00717F68"/>
    <w:rsid w:val="00720281"/>
    <w:rsid w:val="0072056C"/>
    <w:rsid w:val="007238B7"/>
    <w:rsid w:val="00730CD0"/>
    <w:rsid w:val="007313E4"/>
    <w:rsid w:val="00732B51"/>
    <w:rsid w:val="0074278C"/>
    <w:rsid w:val="00744F9F"/>
    <w:rsid w:val="00751036"/>
    <w:rsid w:val="007570CD"/>
    <w:rsid w:val="007610AC"/>
    <w:rsid w:val="007708B9"/>
    <w:rsid w:val="00781FB1"/>
    <w:rsid w:val="007863C2"/>
    <w:rsid w:val="007868F1"/>
    <w:rsid w:val="0079089E"/>
    <w:rsid w:val="007914AB"/>
    <w:rsid w:val="00796FAA"/>
    <w:rsid w:val="007A01B4"/>
    <w:rsid w:val="007A0E97"/>
    <w:rsid w:val="007A1481"/>
    <w:rsid w:val="007A2C50"/>
    <w:rsid w:val="007A3714"/>
    <w:rsid w:val="007A4546"/>
    <w:rsid w:val="007A7A06"/>
    <w:rsid w:val="007B29C1"/>
    <w:rsid w:val="007B60CF"/>
    <w:rsid w:val="007B61A7"/>
    <w:rsid w:val="007C3415"/>
    <w:rsid w:val="007C57C8"/>
    <w:rsid w:val="007D4D20"/>
    <w:rsid w:val="007E0206"/>
    <w:rsid w:val="007E2D20"/>
    <w:rsid w:val="007E4D98"/>
    <w:rsid w:val="007E538C"/>
    <w:rsid w:val="007F51E9"/>
    <w:rsid w:val="00804190"/>
    <w:rsid w:val="00806DD2"/>
    <w:rsid w:val="00810352"/>
    <w:rsid w:val="00810610"/>
    <w:rsid w:val="008311BA"/>
    <w:rsid w:val="008406C1"/>
    <w:rsid w:val="00842840"/>
    <w:rsid w:val="00843B84"/>
    <w:rsid w:val="00844EE6"/>
    <w:rsid w:val="00844FF7"/>
    <w:rsid w:val="00846E07"/>
    <w:rsid w:val="0085080F"/>
    <w:rsid w:val="00851940"/>
    <w:rsid w:val="00852EF6"/>
    <w:rsid w:val="00856F1F"/>
    <w:rsid w:val="008624C5"/>
    <w:rsid w:val="00865112"/>
    <w:rsid w:val="008655EA"/>
    <w:rsid w:val="008670F4"/>
    <w:rsid w:val="00871ED5"/>
    <w:rsid w:val="00873E25"/>
    <w:rsid w:val="008763B3"/>
    <w:rsid w:val="00882518"/>
    <w:rsid w:val="00882A5E"/>
    <w:rsid w:val="00897ABA"/>
    <w:rsid w:val="008A430D"/>
    <w:rsid w:val="008A6A94"/>
    <w:rsid w:val="008B1364"/>
    <w:rsid w:val="008B7F7A"/>
    <w:rsid w:val="008C0054"/>
    <w:rsid w:val="008C1DF8"/>
    <w:rsid w:val="008C223D"/>
    <w:rsid w:val="008C355E"/>
    <w:rsid w:val="008C4F58"/>
    <w:rsid w:val="008C61B7"/>
    <w:rsid w:val="008D1007"/>
    <w:rsid w:val="008D19C9"/>
    <w:rsid w:val="008D2BD7"/>
    <w:rsid w:val="008D2DEB"/>
    <w:rsid w:val="008D4ED3"/>
    <w:rsid w:val="008D7437"/>
    <w:rsid w:val="008E3724"/>
    <w:rsid w:val="008F73F1"/>
    <w:rsid w:val="00902364"/>
    <w:rsid w:val="009056A2"/>
    <w:rsid w:val="00925C5B"/>
    <w:rsid w:val="00925FC8"/>
    <w:rsid w:val="00927FB7"/>
    <w:rsid w:val="009377D1"/>
    <w:rsid w:val="00937C10"/>
    <w:rsid w:val="009420EF"/>
    <w:rsid w:val="009468CD"/>
    <w:rsid w:val="009469E8"/>
    <w:rsid w:val="009508C0"/>
    <w:rsid w:val="0095129C"/>
    <w:rsid w:val="00952E82"/>
    <w:rsid w:val="0095375A"/>
    <w:rsid w:val="00956AA6"/>
    <w:rsid w:val="00966F01"/>
    <w:rsid w:val="00971F59"/>
    <w:rsid w:val="00975086"/>
    <w:rsid w:val="009810D0"/>
    <w:rsid w:val="00991774"/>
    <w:rsid w:val="00992FE9"/>
    <w:rsid w:val="0099304B"/>
    <w:rsid w:val="00993A91"/>
    <w:rsid w:val="00995D7E"/>
    <w:rsid w:val="009979C1"/>
    <w:rsid w:val="00997B88"/>
    <w:rsid w:val="009A0227"/>
    <w:rsid w:val="009A1946"/>
    <w:rsid w:val="009A5F32"/>
    <w:rsid w:val="009B365C"/>
    <w:rsid w:val="009B607A"/>
    <w:rsid w:val="009B6760"/>
    <w:rsid w:val="009C00FF"/>
    <w:rsid w:val="009C3D85"/>
    <w:rsid w:val="009C5269"/>
    <w:rsid w:val="009C5411"/>
    <w:rsid w:val="009D05E8"/>
    <w:rsid w:val="009D093C"/>
    <w:rsid w:val="009D1776"/>
    <w:rsid w:val="009E0089"/>
    <w:rsid w:val="009E1808"/>
    <w:rsid w:val="009E3D93"/>
    <w:rsid w:val="009E4638"/>
    <w:rsid w:val="009E4814"/>
    <w:rsid w:val="009E6069"/>
    <w:rsid w:val="009F004D"/>
    <w:rsid w:val="00A042F4"/>
    <w:rsid w:val="00A101E6"/>
    <w:rsid w:val="00A10539"/>
    <w:rsid w:val="00A10BB0"/>
    <w:rsid w:val="00A13423"/>
    <w:rsid w:val="00A26386"/>
    <w:rsid w:val="00A2778B"/>
    <w:rsid w:val="00A33EC4"/>
    <w:rsid w:val="00A34CF4"/>
    <w:rsid w:val="00A34DC1"/>
    <w:rsid w:val="00A35CC6"/>
    <w:rsid w:val="00A3688B"/>
    <w:rsid w:val="00A435A4"/>
    <w:rsid w:val="00A52BC4"/>
    <w:rsid w:val="00A539CD"/>
    <w:rsid w:val="00A53A63"/>
    <w:rsid w:val="00A548A8"/>
    <w:rsid w:val="00A56294"/>
    <w:rsid w:val="00A624BE"/>
    <w:rsid w:val="00A64B6F"/>
    <w:rsid w:val="00A74953"/>
    <w:rsid w:val="00A75123"/>
    <w:rsid w:val="00A769CC"/>
    <w:rsid w:val="00A808B8"/>
    <w:rsid w:val="00A877F7"/>
    <w:rsid w:val="00A94E70"/>
    <w:rsid w:val="00A9714C"/>
    <w:rsid w:val="00AA1B72"/>
    <w:rsid w:val="00AA5889"/>
    <w:rsid w:val="00AB05A4"/>
    <w:rsid w:val="00AB0C13"/>
    <w:rsid w:val="00AC121B"/>
    <w:rsid w:val="00AC3028"/>
    <w:rsid w:val="00AC4EC6"/>
    <w:rsid w:val="00AC7333"/>
    <w:rsid w:val="00AD1BBB"/>
    <w:rsid w:val="00AD632A"/>
    <w:rsid w:val="00AD79E8"/>
    <w:rsid w:val="00AE4253"/>
    <w:rsid w:val="00AE5FD8"/>
    <w:rsid w:val="00AE6887"/>
    <w:rsid w:val="00AF2D1F"/>
    <w:rsid w:val="00AF2D5E"/>
    <w:rsid w:val="00AF3EB8"/>
    <w:rsid w:val="00AF53A1"/>
    <w:rsid w:val="00AF572D"/>
    <w:rsid w:val="00B05F3B"/>
    <w:rsid w:val="00B10E32"/>
    <w:rsid w:val="00B17DD7"/>
    <w:rsid w:val="00B21485"/>
    <w:rsid w:val="00B22525"/>
    <w:rsid w:val="00B2395D"/>
    <w:rsid w:val="00B30B35"/>
    <w:rsid w:val="00B32CE2"/>
    <w:rsid w:val="00B336C9"/>
    <w:rsid w:val="00B3571C"/>
    <w:rsid w:val="00B35B0E"/>
    <w:rsid w:val="00B3637B"/>
    <w:rsid w:val="00B37D76"/>
    <w:rsid w:val="00B40325"/>
    <w:rsid w:val="00B41707"/>
    <w:rsid w:val="00B43F4A"/>
    <w:rsid w:val="00B4445C"/>
    <w:rsid w:val="00B44791"/>
    <w:rsid w:val="00B459F5"/>
    <w:rsid w:val="00B53D8E"/>
    <w:rsid w:val="00B545DB"/>
    <w:rsid w:val="00B54C1A"/>
    <w:rsid w:val="00B62AA2"/>
    <w:rsid w:val="00B63BDC"/>
    <w:rsid w:val="00B64393"/>
    <w:rsid w:val="00B70914"/>
    <w:rsid w:val="00B7531D"/>
    <w:rsid w:val="00B7570B"/>
    <w:rsid w:val="00B92BEC"/>
    <w:rsid w:val="00B96D0F"/>
    <w:rsid w:val="00B979E5"/>
    <w:rsid w:val="00BA01D6"/>
    <w:rsid w:val="00BA149D"/>
    <w:rsid w:val="00BA2182"/>
    <w:rsid w:val="00BA7984"/>
    <w:rsid w:val="00BC186C"/>
    <w:rsid w:val="00BC25CB"/>
    <w:rsid w:val="00BC4F39"/>
    <w:rsid w:val="00BD7500"/>
    <w:rsid w:val="00BE0A16"/>
    <w:rsid w:val="00BE0DD5"/>
    <w:rsid w:val="00BE1F87"/>
    <w:rsid w:val="00BE4B5B"/>
    <w:rsid w:val="00BE5615"/>
    <w:rsid w:val="00BE606A"/>
    <w:rsid w:val="00BE6314"/>
    <w:rsid w:val="00C02F5B"/>
    <w:rsid w:val="00C03C51"/>
    <w:rsid w:val="00C05367"/>
    <w:rsid w:val="00C1349A"/>
    <w:rsid w:val="00C17382"/>
    <w:rsid w:val="00C27772"/>
    <w:rsid w:val="00C30327"/>
    <w:rsid w:val="00C33606"/>
    <w:rsid w:val="00C343F9"/>
    <w:rsid w:val="00C34E82"/>
    <w:rsid w:val="00C35739"/>
    <w:rsid w:val="00C41BC5"/>
    <w:rsid w:val="00C464EC"/>
    <w:rsid w:val="00C50EE6"/>
    <w:rsid w:val="00C5122C"/>
    <w:rsid w:val="00C51FA2"/>
    <w:rsid w:val="00C547E5"/>
    <w:rsid w:val="00C61133"/>
    <w:rsid w:val="00C63497"/>
    <w:rsid w:val="00C64E82"/>
    <w:rsid w:val="00C77717"/>
    <w:rsid w:val="00C77D13"/>
    <w:rsid w:val="00C803CB"/>
    <w:rsid w:val="00C80E91"/>
    <w:rsid w:val="00C83DE9"/>
    <w:rsid w:val="00C86F04"/>
    <w:rsid w:val="00C90555"/>
    <w:rsid w:val="00CA47BE"/>
    <w:rsid w:val="00CA779E"/>
    <w:rsid w:val="00CB27FE"/>
    <w:rsid w:val="00CB33A3"/>
    <w:rsid w:val="00CB4136"/>
    <w:rsid w:val="00CB49A9"/>
    <w:rsid w:val="00CB63AC"/>
    <w:rsid w:val="00CC1EB5"/>
    <w:rsid w:val="00CC5157"/>
    <w:rsid w:val="00CD5F93"/>
    <w:rsid w:val="00CD7BF1"/>
    <w:rsid w:val="00CE236F"/>
    <w:rsid w:val="00CE6A0E"/>
    <w:rsid w:val="00CF024D"/>
    <w:rsid w:val="00CF159E"/>
    <w:rsid w:val="00CF211C"/>
    <w:rsid w:val="00CF3097"/>
    <w:rsid w:val="00CF4194"/>
    <w:rsid w:val="00CF49AB"/>
    <w:rsid w:val="00CF6916"/>
    <w:rsid w:val="00D0423C"/>
    <w:rsid w:val="00D042BA"/>
    <w:rsid w:val="00D0532F"/>
    <w:rsid w:val="00D07C46"/>
    <w:rsid w:val="00D21146"/>
    <w:rsid w:val="00D214D5"/>
    <w:rsid w:val="00D217D4"/>
    <w:rsid w:val="00D27D88"/>
    <w:rsid w:val="00D305A4"/>
    <w:rsid w:val="00D36722"/>
    <w:rsid w:val="00D45443"/>
    <w:rsid w:val="00D47EDF"/>
    <w:rsid w:val="00D501B0"/>
    <w:rsid w:val="00D5044F"/>
    <w:rsid w:val="00D52EBE"/>
    <w:rsid w:val="00D537F7"/>
    <w:rsid w:val="00D54630"/>
    <w:rsid w:val="00D7041D"/>
    <w:rsid w:val="00D7389F"/>
    <w:rsid w:val="00D75788"/>
    <w:rsid w:val="00D770E4"/>
    <w:rsid w:val="00D87015"/>
    <w:rsid w:val="00D9259A"/>
    <w:rsid w:val="00D9280A"/>
    <w:rsid w:val="00D97F77"/>
    <w:rsid w:val="00DA0B2E"/>
    <w:rsid w:val="00DA4B31"/>
    <w:rsid w:val="00DA516F"/>
    <w:rsid w:val="00DA7F6B"/>
    <w:rsid w:val="00DB0F8C"/>
    <w:rsid w:val="00DC257F"/>
    <w:rsid w:val="00DC2A3E"/>
    <w:rsid w:val="00DD323A"/>
    <w:rsid w:val="00DD62A7"/>
    <w:rsid w:val="00DE28BA"/>
    <w:rsid w:val="00DF1E66"/>
    <w:rsid w:val="00DF4012"/>
    <w:rsid w:val="00DF4022"/>
    <w:rsid w:val="00DF416C"/>
    <w:rsid w:val="00DF76D3"/>
    <w:rsid w:val="00E03433"/>
    <w:rsid w:val="00E15E90"/>
    <w:rsid w:val="00E15EE7"/>
    <w:rsid w:val="00E16F08"/>
    <w:rsid w:val="00E2135F"/>
    <w:rsid w:val="00E268E3"/>
    <w:rsid w:val="00E26DF3"/>
    <w:rsid w:val="00E35C0D"/>
    <w:rsid w:val="00E37E4A"/>
    <w:rsid w:val="00E417AC"/>
    <w:rsid w:val="00E42B5B"/>
    <w:rsid w:val="00E42BDF"/>
    <w:rsid w:val="00E607F7"/>
    <w:rsid w:val="00E622A4"/>
    <w:rsid w:val="00E63B6E"/>
    <w:rsid w:val="00E651C9"/>
    <w:rsid w:val="00E652B7"/>
    <w:rsid w:val="00E65FFD"/>
    <w:rsid w:val="00E75224"/>
    <w:rsid w:val="00E76282"/>
    <w:rsid w:val="00E7660C"/>
    <w:rsid w:val="00E774FE"/>
    <w:rsid w:val="00E8282A"/>
    <w:rsid w:val="00E83259"/>
    <w:rsid w:val="00E86D63"/>
    <w:rsid w:val="00E9144A"/>
    <w:rsid w:val="00E91F9E"/>
    <w:rsid w:val="00E94689"/>
    <w:rsid w:val="00EA24C6"/>
    <w:rsid w:val="00EA2FDE"/>
    <w:rsid w:val="00EA54CF"/>
    <w:rsid w:val="00EA65E3"/>
    <w:rsid w:val="00EB09C7"/>
    <w:rsid w:val="00EB1C91"/>
    <w:rsid w:val="00EB221C"/>
    <w:rsid w:val="00EB2427"/>
    <w:rsid w:val="00EB335F"/>
    <w:rsid w:val="00EB4631"/>
    <w:rsid w:val="00EC3D4E"/>
    <w:rsid w:val="00EC5CF7"/>
    <w:rsid w:val="00EC6B9C"/>
    <w:rsid w:val="00EC72F1"/>
    <w:rsid w:val="00EC7C17"/>
    <w:rsid w:val="00ED0968"/>
    <w:rsid w:val="00ED54E3"/>
    <w:rsid w:val="00ED62D2"/>
    <w:rsid w:val="00EE096D"/>
    <w:rsid w:val="00EE1159"/>
    <w:rsid w:val="00EE1521"/>
    <w:rsid w:val="00EE6EB7"/>
    <w:rsid w:val="00EE789F"/>
    <w:rsid w:val="00EF158D"/>
    <w:rsid w:val="00EF2FBF"/>
    <w:rsid w:val="00EF4739"/>
    <w:rsid w:val="00EF4ED8"/>
    <w:rsid w:val="00EF6F6C"/>
    <w:rsid w:val="00EF711F"/>
    <w:rsid w:val="00F12963"/>
    <w:rsid w:val="00F175B2"/>
    <w:rsid w:val="00F176E4"/>
    <w:rsid w:val="00F2774B"/>
    <w:rsid w:val="00F50852"/>
    <w:rsid w:val="00F5120C"/>
    <w:rsid w:val="00F5306B"/>
    <w:rsid w:val="00F53A93"/>
    <w:rsid w:val="00F53F2E"/>
    <w:rsid w:val="00F55438"/>
    <w:rsid w:val="00F60ECF"/>
    <w:rsid w:val="00F65B44"/>
    <w:rsid w:val="00F66011"/>
    <w:rsid w:val="00F75325"/>
    <w:rsid w:val="00F776EB"/>
    <w:rsid w:val="00F77DDA"/>
    <w:rsid w:val="00F81D65"/>
    <w:rsid w:val="00F83895"/>
    <w:rsid w:val="00F857A6"/>
    <w:rsid w:val="00F92177"/>
    <w:rsid w:val="00F9251F"/>
    <w:rsid w:val="00F946A1"/>
    <w:rsid w:val="00F946FE"/>
    <w:rsid w:val="00F94E08"/>
    <w:rsid w:val="00FA10AC"/>
    <w:rsid w:val="00FA1189"/>
    <w:rsid w:val="00FA2CEF"/>
    <w:rsid w:val="00FA393E"/>
    <w:rsid w:val="00FA3FFA"/>
    <w:rsid w:val="00FA4BA0"/>
    <w:rsid w:val="00FA5F02"/>
    <w:rsid w:val="00FB0B92"/>
    <w:rsid w:val="00FB13C3"/>
    <w:rsid w:val="00FB22E1"/>
    <w:rsid w:val="00FB3980"/>
    <w:rsid w:val="00FB4076"/>
    <w:rsid w:val="00FB61EF"/>
    <w:rsid w:val="00FB6A59"/>
    <w:rsid w:val="00FD54F5"/>
    <w:rsid w:val="00FE3D61"/>
    <w:rsid w:val="00FE5F03"/>
    <w:rsid w:val="00FF5563"/>
    <w:rsid w:val="00FF5C26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784AD"/>
  <w15:docId w15:val="{E679A693-123B-4899-A659-CB008976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4D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D350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509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2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46F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46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3D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Normlny"/>
    <w:uiPriority w:val="99"/>
    <w:rsid w:val="009C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21">
    <w:name w:val="Font Style21"/>
    <w:uiPriority w:val="99"/>
    <w:rsid w:val="009C3D85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1"/>
    <w:qFormat/>
    <w:rsid w:val="00323A6E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4D350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2Char">
    <w:name w:val="Nadpis 2 Char"/>
    <w:link w:val="Nadpis2"/>
    <w:uiPriority w:val="9"/>
    <w:rsid w:val="004D3509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Hlavikaobsahu1">
    <w:name w:val="Hlavička obsahu1"/>
    <w:basedOn w:val="Nadpis1"/>
    <w:next w:val="Normlny"/>
    <w:uiPriority w:val="39"/>
    <w:unhideWhenUsed/>
    <w:qFormat/>
    <w:rsid w:val="003E48D1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E48D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E48D1"/>
    <w:pPr>
      <w:spacing w:after="100"/>
      <w:ind w:left="220"/>
    </w:pPr>
  </w:style>
  <w:style w:type="character" w:styleId="Hypertextovprepojenie">
    <w:name w:val="Hyperlink"/>
    <w:uiPriority w:val="99"/>
    <w:unhideWhenUsed/>
    <w:rsid w:val="003E48D1"/>
    <w:rPr>
      <w:color w:val="0563C1"/>
      <w:u w:val="single"/>
    </w:rPr>
  </w:style>
  <w:style w:type="paragraph" w:customStyle="1" w:styleId="bfzAbsatz">
    <w:name w:val="bfzAbsatz"/>
    <w:basedOn w:val="Normlny"/>
    <w:rsid w:val="006105E5"/>
    <w:pPr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customStyle="1" w:styleId="Nevyrieenzmienka1">
    <w:name w:val="Nevyriešená zmienka1"/>
    <w:uiPriority w:val="99"/>
    <w:semiHidden/>
    <w:unhideWhenUsed/>
    <w:rsid w:val="001A62BF"/>
    <w:rPr>
      <w:color w:val="605E5C"/>
      <w:shd w:val="clear" w:color="auto" w:fill="E1DFDD"/>
    </w:rPr>
  </w:style>
  <w:style w:type="paragraph" w:customStyle="1" w:styleId="Aufzhlung">
    <w:name w:val="Aufzählung"/>
    <w:basedOn w:val="Normlny"/>
    <w:rsid w:val="00075D60"/>
    <w:pPr>
      <w:numPr>
        <w:numId w:val="6"/>
      </w:numPr>
      <w:tabs>
        <w:tab w:val="clear" w:pos="720"/>
      </w:tabs>
      <w:spacing w:after="120" w:line="240" w:lineRule="auto"/>
      <w:ind w:left="284" w:hanging="284"/>
    </w:pPr>
    <w:rPr>
      <w:rFonts w:ascii="Arial Unicode MS" w:eastAsia="Arial Unicode MS" w:hAnsi="Arial Unicode MS"/>
      <w:sz w:val="24"/>
      <w:szCs w:val="20"/>
      <w:lang w:val="de-DE" w:eastAsia="de-DE"/>
    </w:rPr>
  </w:style>
  <w:style w:type="paragraph" w:styleId="Normlnywebov">
    <w:name w:val="Normal (Web)"/>
    <w:basedOn w:val="Normlny"/>
    <w:uiPriority w:val="99"/>
    <w:semiHidden/>
    <w:unhideWhenUsed/>
    <w:rsid w:val="00321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21343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5F32"/>
  </w:style>
  <w:style w:type="paragraph" w:styleId="Pta">
    <w:name w:val="footer"/>
    <w:basedOn w:val="Normlny"/>
    <w:link w:val="PtaChar"/>
    <w:uiPriority w:val="99"/>
    <w:unhideWhenUsed/>
    <w:rsid w:val="009A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5F32"/>
  </w:style>
  <w:style w:type="paragraph" w:customStyle="1" w:styleId="zakladnytext">
    <w:name w:val="zakladny.text"/>
    <w:basedOn w:val="Normlny"/>
    <w:link w:val="zakladnytextChar"/>
    <w:qFormat/>
    <w:rsid w:val="00C61133"/>
    <w:pPr>
      <w:spacing w:before="120" w:after="0" w:line="240" w:lineRule="auto"/>
      <w:jc w:val="both"/>
    </w:pPr>
    <w:rPr>
      <w:rFonts w:ascii="Cambria" w:eastAsia="Times New Roman" w:hAnsi="Cambria"/>
      <w:sz w:val="20"/>
      <w:szCs w:val="20"/>
      <w:lang w:eastAsia="sk-SK" w:bidi="en-US"/>
    </w:rPr>
  </w:style>
  <w:style w:type="character" w:customStyle="1" w:styleId="zakladnytextChar">
    <w:name w:val="zakladny.text Char"/>
    <w:link w:val="zakladnytext"/>
    <w:rsid w:val="00C61133"/>
    <w:rPr>
      <w:rFonts w:ascii="Cambria" w:eastAsia="Times New Roman" w:hAnsi="Cambria"/>
      <w:lang w:eastAsia="sk-SK" w:bidi="en-US"/>
    </w:rPr>
  </w:style>
  <w:style w:type="paragraph" w:customStyle="1" w:styleId="odrazky-">
    <w:name w:val="odrazky -"/>
    <w:basedOn w:val="Odsekzoznamu"/>
    <w:link w:val="odrazky-Char"/>
    <w:qFormat/>
    <w:rsid w:val="00C61133"/>
    <w:pPr>
      <w:numPr>
        <w:numId w:val="12"/>
      </w:numPr>
      <w:spacing w:after="0" w:line="240" w:lineRule="auto"/>
      <w:ind w:left="567" w:hanging="283"/>
      <w:jc w:val="both"/>
    </w:pPr>
    <w:rPr>
      <w:rFonts w:ascii="Cambria" w:eastAsia="Times New Roman" w:hAnsi="Cambria"/>
      <w:sz w:val="20"/>
      <w:szCs w:val="20"/>
      <w:lang w:bidi="en-US"/>
    </w:rPr>
  </w:style>
  <w:style w:type="character" w:customStyle="1" w:styleId="odrazky-Char">
    <w:name w:val="odrazky - Char"/>
    <w:link w:val="odrazky-"/>
    <w:rsid w:val="00C61133"/>
    <w:rPr>
      <w:rFonts w:ascii="Cambria" w:eastAsia="Times New Roman" w:hAnsi="Cambria"/>
      <w:lang w:eastAsia="en-US" w:bidi="en-US"/>
    </w:rPr>
  </w:style>
  <w:style w:type="character" w:styleId="Odkaznakomentr">
    <w:name w:val="annotation reference"/>
    <w:uiPriority w:val="99"/>
    <w:semiHidden/>
    <w:unhideWhenUsed/>
    <w:rsid w:val="008311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11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311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11B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311BA"/>
    <w:rPr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5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156F57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2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3C71E-C1F2-424C-9FDB-FEEEC675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2065</Words>
  <Characters>11772</Characters>
  <Application>Microsoft Office Word</Application>
  <DocSecurity>0</DocSecurity>
  <Lines>98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13810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http://www.siov.sk/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Kuzma</dc:creator>
  <cp:lastModifiedBy>Henrieta Vrablova</cp:lastModifiedBy>
  <cp:revision>6</cp:revision>
  <cp:lastPrinted>2018-08-06T10:03:00Z</cp:lastPrinted>
  <dcterms:created xsi:type="dcterms:W3CDTF">2022-08-08T11:44:00Z</dcterms:created>
  <dcterms:modified xsi:type="dcterms:W3CDTF">2022-09-27T13:48:00Z</dcterms:modified>
</cp:coreProperties>
</file>