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45" w:rsidRPr="004B5045" w:rsidRDefault="004B5045" w:rsidP="004B5045">
      <w:pPr>
        <w:rPr>
          <w:rFonts w:ascii="Times New Roman" w:hAnsi="Times New Roman" w:cs="Times New Roman"/>
          <w:b/>
          <w:bCs/>
        </w:rPr>
      </w:pPr>
    </w:p>
    <w:p w:rsidR="00CB26C1" w:rsidRPr="004B5045" w:rsidRDefault="00CB26C1" w:rsidP="004B5045">
      <w:pPr>
        <w:jc w:val="center"/>
        <w:rPr>
          <w:rFonts w:ascii="Times New Roman" w:hAnsi="Times New Roman" w:cs="Times New Roman"/>
          <w:b/>
          <w:bCs/>
        </w:rPr>
      </w:pPr>
      <w:r w:rsidRPr="004B5045">
        <w:rPr>
          <w:rFonts w:ascii="Times New Roman" w:hAnsi="Times New Roman" w:cs="Times New Roman"/>
          <w:b/>
          <w:bCs/>
        </w:rPr>
        <w:t xml:space="preserve">Zoznam členov </w:t>
      </w:r>
      <w:r w:rsidR="0088621D" w:rsidRPr="004B5045">
        <w:rPr>
          <w:rFonts w:ascii="Times New Roman" w:hAnsi="Times New Roman" w:cs="Times New Roman"/>
          <w:b/>
          <w:bCs/>
        </w:rPr>
        <w:t>Dozornej rady</w:t>
      </w:r>
      <w:r w:rsidRPr="004B5045">
        <w:rPr>
          <w:rFonts w:ascii="Times New Roman" w:hAnsi="Times New Roman" w:cs="Times New Roman"/>
          <w:b/>
          <w:bCs/>
        </w:rPr>
        <w:t xml:space="preserve"> AZZZ SR</w:t>
      </w:r>
    </w:p>
    <w:p w:rsidR="00CB26C1" w:rsidRPr="004B5045" w:rsidRDefault="00CB26C1" w:rsidP="004B5045">
      <w:pPr>
        <w:jc w:val="center"/>
        <w:rPr>
          <w:rFonts w:ascii="Times New Roman" w:hAnsi="Times New Roman" w:cs="Times New Roman"/>
          <w:b/>
          <w:bCs/>
        </w:rPr>
      </w:pPr>
      <w:r w:rsidRPr="004B5045">
        <w:rPr>
          <w:rFonts w:ascii="Times New Roman" w:hAnsi="Times New Roman" w:cs="Times New Roman"/>
          <w:b/>
          <w:bCs/>
        </w:rPr>
        <w:t>zvolených na zasadnutí Valného zhromaždenia AZZZ SR dňa 20.4.2016</w:t>
      </w:r>
      <w:r w:rsidR="00EA2C32" w:rsidRPr="004B5045">
        <w:rPr>
          <w:rFonts w:ascii="Times New Roman" w:hAnsi="Times New Roman" w:cs="Times New Roman"/>
          <w:b/>
          <w:bCs/>
        </w:rPr>
        <w:t xml:space="preserve"> v Šoporni</w:t>
      </w:r>
    </w:p>
    <w:p w:rsidR="00CB26C1" w:rsidRPr="004B5045" w:rsidRDefault="00CB26C1" w:rsidP="004B5045">
      <w:pPr>
        <w:jc w:val="center"/>
        <w:rPr>
          <w:rFonts w:ascii="Times New Roman" w:hAnsi="Times New Roman" w:cs="Times New Roman"/>
          <w:b/>
        </w:rPr>
      </w:pPr>
      <w:r w:rsidRPr="004B5045">
        <w:rPr>
          <w:rFonts w:ascii="Times New Roman" w:hAnsi="Times New Roman" w:cs="Times New Roman"/>
          <w:b/>
          <w:bCs/>
        </w:rPr>
        <w:t>(Príloha k tlačovej správe AZZZ SR zo dňa 21.4.2016)</w:t>
      </w:r>
    </w:p>
    <w:p w:rsidR="00CB26C1" w:rsidRPr="004B5045" w:rsidRDefault="00CB26C1" w:rsidP="004B5045">
      <w:pPr>
        <w:rPr>
          <w:rFonts w:ascii="Times New Roman" w:hAnsi="Times New Roman" w:cs="Times New Roman"/>
        </w:rPr>
      </w:pPr>
    </w:p>
    <w:p w:rsidR="00EA2C32" w:rsidRPr="004B5045" w:rsidRDefault="00EA2C32" w:rsidP="004B5045">
      <w:pPr>
        <w:rPr>
          <w:rFonts w:ascii="Times New Roman" w:hAnsi="Times New Roman" w:cs="Times New Roman"/>
        </w:rPr>
      </w:pPr>
    </w:p>
    <w:p w:rsidR="00EA2C32" w:rsidRPr="004B5045" w:rsidRDefault="00EA2C32" w:rsidP="004B5045">
      <w:pPr>
        <w:rPr>
          <w:rFonts w:ascii="Times New Roman" w:hAnsi="Times New Roman" w:cs="Times New Roman"/>
        </w:rPr>
      </w:pPr>
    </w:p>
    <w:tbl>
      <w:tblPr>
        <w:tblW w:w="105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2"/>
        <w:gridCol w:w="4999"/>
        <w:gridCol w:w="4354"/>
      </w:tblGrid>
      <w:tr w:rsidR="00EA2C32" w:rsidRPr="004B5045" w:rsidTr="00EA2C32">
        <w:trPr>
          <w:trHeight w:hRule="exact" w:val="1304"/>
        </w:trPr>
        <w:tc>
          <w:tcPr>
            <w:tcW w:w="1222" w:type="dxa"/>
            <w:vAlign w:val="center"/>
          </w:tcPr>
          <w:p w:rsidR="00EA2C32" w:rsidRPr="004B5045" w:rsidRDefault="00EA2C32" w:rsidP="004B50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5045">
              <w:rPr>
                <w:rFonts w:ascii="Times New Roman" w:hAnsi="Times New Roman" w:cs="Times New Roman"/>
                <w:b/>
                <w:bCs/>
              </w:rPr>
              <w:t>p.č.</w:t>
            </w:r>
          </w:p>
        </w:tc>
        <w:tc>
          <w:tcPr>
            <w:tcW w:w="4999" w:type="dxa"/>
            <w:vAlign w:val="center"/>
          </w:tcPr>
          <w:p w:rsidR="00EA2C32" w:rsidRPr="004B5045" w:rsidRDefault="00EA2C32" w:rsidP="004B50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5045">
              <w:rPr>
                <w:rFonts w:ascii="Times New Roman" w:hAnsi="Times New Roman" w:cs="Times New Roman"/>
                <w:b/>
                <w:bCs/>
              </w:rPr>
              <w:t>Členský subjekt AZZZ SR</w:t>
            </w:r>
          </w:p>
        </w:tc>
        <w:tc>
          <w:tcPr>
            <w:tcW w:w="4354" w:type="dxa"/>
            <w:vAlign w:val="center"/>
          </w:tcPr>
          <w:p w:rsidR="0088621D" w:rsidRPr="004B5045" w:rsidRDefault="00EA2C32" w:rsidP="004B50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5045">
              <w:rPr>
                <w:rFonts w:ascii="Times New Roman" w:hAnsi="Times New Roman" w:cs="Times New Roman"/>
                <w:b/>
                <w:bCs/>
              </w:rPr>
              <w:t xml:space="preserve">Členovia  </w:t>
            </w:r>
            <w:r w:rsidR="0088621D" w:rsidRPr="004B5045">
              <w:rPr>
                <w:rFonts w:ascii="Times New Roman" w:hAnsi="Times New Roman" w:cs="Times New Roman"/>
                <w:b/>
                <w:bCs/>
              </w:rPr>
              <w:t>Dozornej rady</w:t>
            </w:r>
            <w:r w:rsidRPr="004B5045">
              <w:rPr>
                <w:rFonts w:ascii="Times New Roman" w:hAnsi="Times New Roman" w:cs="Times New Roman"/>
                <w:b/>
                <w:bCs/>
              </w:rPr>
              <w:t xml:space="preserve"> AZZZ SR </w:t>
            </w:r>
          </w:p>
          <w:p w:rsidR="00EA2C32" w:rsidRPr="004B5045" w:rsidRDefault="00EA2C32" w:rsidP="004B504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5045">
              <w:rPr>
                <w:rFonts w:ascii="Times New Roman" w:hAnsi="Times New Roman" w:cs="Times New Roman"/>
                <w:b/>
                <w:bCs/>
              </w:rPr>
              <w:t>(2016 – 2019)</w:t>
            </w:r>
          </w:p>
        </w:tc>
      </w:tr>
      <w:tr w:rsidR="004B5045" w:rsidRPr="004B5045" w:rsidTr="00EA2C32">
        <w:trPr>
          <w:trHeight w:hRule="exact" w:val="1304"/>
        </w:trPr>
        <w:tc>
          <w:tcPr>
            <w:tcW w:w="1222" w:type="dxa"/>
            <w:vAlign w:val="center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99" w:type="dxa"/>
            <w:vAlign w:val="center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Únia dopravy, pôšt a telekomunikácii SR</w:t>
            </w:r>
          </w:p>
        </w:tc>
        <w:tc>
          <w:tcPr>
            <w:tcW w:w="4354" w:type="dxa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</w:p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Víťazoslav Moric</w:t>
            </w:r>
          </w:p>
        </w:tc>
      </w:tr>
      <w:tr w:rsidR="004B5045" w:rsidRPr="004B5045" w:rsidTr="00EA2C32">
        <w:trPr>
          <w:trHeight w:hRule="exact" w:val="1304"/>
        </w:trPr>
        <w:tc>
          <w:tcPr>
            <w:tcW w:w="1222" w:type="dxa"/>
            <w:vAlign w:val="center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99" w:type="dxa"/>
            <w:vAlign w:val="center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Únia dopravy, pôšt a telekomunikácii SR</w:t>
            </w:r>
          </w:p>
        </w:tc>
        <w:tc>
          <w:tcPr>
            <w:tcW w:w="4354" w:type="dxa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</w:p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Igor Cap</w:t>
            </w:r>
          </w:p>
        </w:tc>
      </w:tr>
      <w:tr w:rsidR="004B5045" w:rsidRPr="004B5045" w:rsidTr="00EA2C32">
        <w:trPr>
          <w:trHeight w:hRule="exact" w:val="1304"/>
        </w:trPr>
        <w:tc>
          <w:tcPr>
            <w:tcW w:w="1222" w:type="dxa"/>
            <w:vAlign w:val="center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99" w:type="dxa"/>
            <w:vAlign w:val="center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Zväz chemického a farmaceutického priemyslu SR</w:t>
            </w:r>
          </w:p>
        </w:tc>
        <w:tc>
          <w:tcPr>
            <w:tcW w:w="4354" w:type="dxa"/>
          </w:tcPr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</w:p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Miroslav W</w:t>
            </w:r>
            <w:r w:rsidR="006359FD">
              <w:rPr>
                <w:rFonts w:ascii="Times New Roman" w:hAnsi="Times New Roman" w:cs="Times New Roman"/>
                <w:bCs/>
              </w:rPr>
              <w:t>ö</w:t>
            </w:r>
            <w:r w:rsidRPr="004B5045">
              <w:rPr>
                <w:rFonts w:ascii="Times New Roman" w:hAnsi="Times New Roman" w:cs="Times New Roman"/>
                <w:bCs/>
              </w:rPr>
              <w:t>llner</w:t>
            </w:r>
          </w:p>
          <w:p w:rsidR="004B5045" w:rsidRPr="004B5045" w:rsidRDefault="004B5045" w:rsidP="004B504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5045" w:rsidRPr="004B5045" w:rsidTr="00EA2C32">
        <w:trPr>
          <w:trHeight w:hRule="exact" w:val="1304"/>
        </w:trPr>
        <w:tc>
          <w:tcPr>
            <w:tcW w:w="1222" w:type="dxa"/>
            <w:vAlign w:val="center"/>
          </w:tcPr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99" w:type="dxa"/>
            <w:vAlign w:val="center"/>
          </w:tcPr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Zväz celulózo-papierenského priemyslu SR</w:t>
            </w:r>
          </w:p>
        </w:tc>
        <w:tc>
          <w:tcPr>
            <w:tcW w:w="4354" w:type="dxa"/>
          </w:tcPr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Juraj Dlhopolček</w:t>
            </w:r>
          </w:p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B5045" w:rsidRPr="004B5045" w:rsidTr="00EA2C32">
        <w:trPr>
          <w:trHeight w:hRule="exact" w:val="1304"/>
        </w:trPr>
        <w:tc>
          <w:tcPr>
            <w:tcW w:w="1222" w:type="dxa"/>
            <w:vAlign w:val="center"/>
          </w:tcPr>
          <w:p w:rsidR="004B5045" w:rsidRPr="004B5045" w:rsidRDefault="004B5045" w:rsidP="006359FD">
            <w:pPr>
              <w:spacing w:afterLines="100"/>
              <w:rPr>
                <w:rFonts w:ascii="Times New Roman" w:hAnsi="Times New Roman" w:cs="Times New Roman"/>
                <w:bCs/>
              </w:rPr>
            </w:pPr>
            <w:r w:rsidRPr="004B504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99" w:type="dxa"/>
            <w:vAlign w:val="center"/>
          </w:tcPr>
          <w:p w:rsidR="004B5045" w:rsidRPr="004B5045" w:rsidRDefault="004B5045" w:rsidP="006359FD">
            <w:pPr>
              <w:spacing w:afterLines="100"/>
              <w:rPr>
                <w:rFonts w:ascii="Times New Roman" w:hAnsi="Times New Roman" w:cs="Times New Roman"/>
                <w:bCs/>
                <w:szCs w:val="24"/>
              </w:rPr>
            </w:pPr>
            <w:r w:rsidRPr="004B5045">
              <w:rPr>
                <w:rFonts w:ascii="Times New Roman" w:hAnsi="Times New Roman" w:cs="Times New Roman"/>
                <w:bCs/>
                <w:szCs w:val="24"/>
              </w:rPr>
              <w:t xml:space="preserve">Slovenská poľnohospodárska </w:t>
            </w:r>
          </w:p>
          <w:p w:rsidR="004B5045" w:rsidRPr="004B5045" w:rsidRDefault="004B5045" w:rsidP="006359FD">
            <w:pPr>
              <w:spacing w:afterLines="100"/>
              <w:rPr>
                <w:rFonts w:ascii="Times New Roman" w:hAnsi="Times New Roman" w:cs="Times New Roman"/>
                <w:bCs/>
                <w:szCs w:val="24"/>
              </w:rPr>
            </w:pPr>
            <w:r w:rsidRPr="004B5045">
              <w:rPr>
                <w:rFonts w:ascii="Times New Roman" w:hAnsi="Times New Roman" w:cs="Times New Roman"/>
                <w:bCs/>
                <w:szCs w:val="24"/>
              </w:rPr>
              <w:t>a potravinárska komora</w:t>
            </w:r>
          </w:p>
        </w:tc>
        <w:tc>
          <w:tcPr>
            <w:tcW w:w="4354" w:type="dxa"/>
          </w:tcPr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</w:p>
          <w:p w:rsidR="004B5045" w:rsidRPr="004B5045" w:rsidRDefault="004B5045" w:rsidP="004B5045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B5045">
              <w:rPr>
                <w:rFonts w:ascii="Times New Roman" w:hAnsi="Times New Roman" w:cs="Times New Roman"/>
                <w:bCs/>
                <w:szCs w:val="24"/>
              </w:rPr>
              <w:t>Dušan Janíček</w:t>
            </w:r>
          </w:p>
        </w:tc>
      </w:tr>
    </w:tbl>
    <w:p w:rsidR="00CB26C1" w:rsidRPr="004B5045" w:rsidRDefault="00CB26C1" w:rsidP="004B5045">
      <w:pPr>
        <w:rPr>
          <w:rFonts w:ascii="Times New Roman" w:hAnsi="Times New Roman" w:cs="Times New Roman"/>
        </w:rPr>
      </w:pPr>
    </w:p>
    <w:sectPr w:rsidR="00CB26C1" w:rsidRPr="004B5045" w:rsidSect="00BF27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17A" w:rsidRDefault="0029017A" w:rsidP="00EA2C32">
      <w:pPr>
        <w:spacing w:after="0" w:line="240" w:lineRule="auto"/>
      </w:pPr>
      <w:r>
        <w:separator/>
      </w:r>
    </w:p>
  </w:endnote>
  <w:endnote w:type="continuationSeparator" w:id="1">
    <w:p w:rsidR="0029017A" w:rsidRDefault="0029017A" w:rsidP="00EA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5953733"/>
      <w:docPartObj>
        <w:docPartGallery w:val="Page Numbers (Bottom of Page)"/>
        <w:docPartUnique/>
      </w:docPartObj>
    </w:sdtPr>
    <w:sdtContent>
      <w:p w:rsidR="00EA2C32" w:rsidRDefault="00613771">
        <w:pPr>
          <w:pStyle w:val="Pta"/>
          <w:jc w:val="right"/>
        </w:pPr>
        <w:fldSimple w:instr=" PAGE   \* MERGEFORMAT ">
          <w:r w:rsidR="006359FD">
            <w:rPr>
              <w:noProof/>
            </w:rPr>
            <w:t>1</w:t>
          </w:r>
        </w:fldSimple>
      </w:p>
    </w:sdtContent>
  </w:sdt>
  <w:p w:rsidR="00EA2C32" w:rsidRDefault="00EA2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17A" w:rsidRDefault="0029017A" w:rsidP="00EA2C32">
      <w:pPr>
        <w:spacing w:after="0" w:line="240" w:lineRule="auto"/>
      </w:pPr>
      <w:r>
        <w:separator/>
      </w:r>
    </w:p>
  </w:footnote>
  <w:footnote w:type="continuationSeparator" w:id="1">
    <w:p w:rsidR="0029017A" w:rsidRDefault="0029017A" w:rsidP="00EA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45" w:rsidRDefault="004B5045" w:rsidP="004B5045">
    <w:pPr>
      <w:pStyle w:val="Nadpis1"/>
      <w:tabs>
        <w:tab w:val="clear" w:pos="3261"/>
      </w:tabs>
      <w:jc w:val="center"/>
    </w:pPr>
    <w:r>
      <w:rPr>
        <w:rFonts w:ascii="Arial Narrow" w:hAnsi="Arial Narrow"/>
        <w:noProof/>
        <w:sz w:val="20"/>
        <w:lang w:eastAsia="sk-SK"/>
      </w:rPr>
      <w:drawing>
        <wp:inline distT="0" distB="0" distL="0" distR="0">
          <wp:extent cx="367034" cy="313891"/>
          <wp:effectExtent l="19050" t="0" r="0" b="0"/>
          <wp:docPr id="3" name="Obrázok 1" descr="AZZZ SR log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AZZZ SR logo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65" cy="314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</w:rPr>
      <w:t xml:space="preserve">      Asociácia zamestnávateľských zväzov </w:t>
    </w:r>
    <w:r>
      <w:rPr>
        <w:rFonts w:ascii="Arial Narrow" w:hAnsi="Arial Narrow"/>
        <w:caps w:val="0"/>
        <w:sz w:val="20"/>
      </w:rPr>
      <w:t xml:space="preserve">A ZDRUŽENÍ </w:t>
    </w:r>
    <w:r>
      <w:rPr>
        <w:rFonts w:ascii="Arial Narrow" w:hAnsi="Arial Narrow"/>
        <w:sz w:val="20"/>
      </w:rPr>
      <w:t>Slovenskej republiky</w:t>
    </w:r>
  </w:p>
  <w:p w:rsidR="004B5045" w:rsidRDefault="004B5045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6C1"/>
    <w:rsid w:val="0028427E"/>
    <w:rsid w:val="0029017A"/>
    <w:rsid w:val="004B5045"/>
    <w:rsid w:val="00531C3A"/>
    <w:rsid w:val="00613771"/>
    <w:rsid w:val="006359FD"/>
    <w:rsid w:val="006C0B6E"/>
    <w:rsid w:val="006F0F16"/>
    <w:rsid w:val="0088621D"/>
    <w:rsid w:val="00BF275F"/>
    <w:rsid w:val="00CB26C1"/>
    <w:rsid w:val="00CC6280"/>
    <w:rsid w:val="00E238CB"/>
    <w:rsid w:val="00EA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75F"/>
  </w:style>
  <w:style w:type="paragraph" w:styleId="Nadpis1">
    <w:name w:val="heading 1"/>
    <w:basedOn w:val="Normlny"/>
    <w:next w:val="Normlny"/>
    <w:link w:val="Nadpis1Char"/>
    <w:uiPriority w:val="9"/>
    <w:qFormat/>
    <w:rsid w:val="004B5045"/>
    <w:pPr>
      <w:keepNext/>
      <w:tabs>
        <w:tab w:val="center" w:pos="3261"/>
      </w:tabs>
      <w:spacing w:after="0" w:line="240" w:lineRule="auto"/>
      <w:outlineLvl w:val="0"/>
    </w:pPr>
    <w:rPr>
      <w:rFonts w:ascii="Univers" w:eastAsia="Times New Roman" w:hAnsi="Univers" w:cs="Times New Roman"/>
      <w:b/>
      <w:cap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26C1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A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C32"/>
  </w:style>
  <w:style w:type="paragraph" w:styleId="Pta">
    <w:name w:val="footer"/>
    <w:basedOn w:val="Normlny"/>
    <w:link w:val="PtaChar"/>
    <w:uiPriority w:val="99"/>
    <w:unhideWhenUsed/>
    <w:rsid w:val="00EA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C32"/>
  </w:style>
  <w:style w:type="paragraph" w:styleId="Textbubliny">
    <w:name w:val="Balloon Text"/>
    <w:basedOn w:val="Normlny"/>
    <w:link w:val="TextbublinyChar"/>
    <w:uiPriority w:val="99"/>
    <w:semiHidden/>
    <w:unhideWhenUsed/>
    <w:rsid w:val="004B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04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4B5045"/>
    <w:rPr>
      <w:rFonts w:ascii="Univers" w:eastAsia="Times New Roman" w:hAnsi="Univers" w:cs="Times New Roman"/>
      <w:b/>
      <w:caps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Spanikova</dc:creator>
  <cp:lastModifiedBy>Miriam</cp:lastModifiedBy>
  <cp:revision>3</cp:revision>
  <cp:lastPrinted>2016-04-21T08:20:00Z</cp:lastPrinted>
  <dcterms:created xsi:type="dcterms:W3CDTF">2016-04-21T08:58:00Z</dcterms:created>
  <dcterms:modified xsi:type="dcterms:W3CDTF">2016-04-21T09:24:00Z</dcterms:modified>
</cp:coreProperties>
</file>